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6E" w:rsidRPr="00CD07DA" w:rsidRDefault="006D666E" w:rsidP="006D666E">
      <w:pPr>
        <w:pStyle w:val="NoSpacing"/>
        <w:jc w:val="center"/>
        <w:rPr>
          <w:rFonts w:ascii="Algerian" w:hAnsi="Algerian"/>
          <w:b/>
          <w:color w:val="000000"/>
          <w:sz w:val="72"/>
          <w:szCs w:val="72"/>
        </w:rPr>
      </w:pPr>
      <w:bookmarkStart w:id="0" w:name="_GoBack"/>
      <w:bookmarkEnd w:id="0"/>
      <w:r w:rsidRPr="00CD07DA">
        <w:rPr>
          <w:rFonts w:ascii="Algerian" w:hAnsi="Algerian"/>
          <w:b/>
          <w:color w:val="000000"/>
          <w:sz w:val="72"/>
          <w:szCs w:val="72"/>
        </w:rPr>
        <w:t>Shabbos Stories for</w:t>
      </w:r>
    </w:p>
    <w:p w:rsidR="006D666E" w:rsidRPr="00644A08" w:rsidRDefault="006D666E" w:rsidP="006D666E">
      <w:pPr>
        <w:pStyle w:val="NoSpacing"/>
        <w:jc w:val="center"/>
        <w:rPr>
          <w:rFonts w:ascii="Algerian" w:hAnsi="Algerian"/>
          <w:b/>
          <w:color w:val="000000"/>
          <w:sz w:val="64"/>
          <w:szCs w:val="64"/>
        </w:rPr>
      </w:pPr>
      <w:r w:rsidRPr="00644A08">
        <w:rPr>
          <w:rFonts w:ascii="Algerian" w:hAnsi="Algerian"/>
          <w:b/>
          <w:color w:val="000000"/>
          <w:sz w:val="64"/>
          <w:szCs w:val="64"/>
        </w:rPr>
        <w:t>Parshas Chaya sarah 5775</w:t>
      </w:r>
    </w:p>
    <w:p w:rsidR="006D666E" w:rsidRPr="00DB0365" w:rsidRDefault="006D666E" w:rsidP="006D666E">
      <w:pPr>
        <w:pStyle w:val="NoSpacing"/>
        <w:jc w:val="center"/>
        <w:rPr>
          <w:rFonts w:ascii="Times New Roman" w:hAnsi="Times New Roman"/>
          <w:sz w:val="28"/>
          <w:szCs w:val="28"/>
        </w:rPr>
      </w:pPr>
      <w:r>
        <w:rPr>
          <w:rFonts w:ascii="Times New Roman" w:hAnsi="Times New Roman"/>
          <w:sz w:val="28"/>
          <w:szCs w:val="28"/>
        </w:rPr>
        <w:t>Volume 6, Issue 10     29 Mar Cheshvon 5775/ November 22</w:t>
      </w:r>
      <w:r w:rsidRPr="00DB0365">
        <w:rPr>
          <w:rFonts w:ascii="Times New Roman" w:hAnsi="Times New Roman"/>
          <w:sz w:val="28"/>
          <w:szCs w:val="28"/>
        </w:rPr>
        <w:t>, 2014</w:t>
      </w:r>
    </w:p>
    <w:p w:rsidR="006D666E" w:rsidRPr="00DB0365" w:rsidRDefault="006D666E" w:rsidP="006D666E">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6D666E" w:rsidRPr="00D664CD" w:rsidRDefault="006D666E" w:rsidP="006D666E">
      <w:pPr>
        <w:pStyle w:val="NoSpacing"/>
      </w:pPr>
    </w:p>
    <w:p w:rsidR="006D666E" w:rsidRDefault="006D666E" w:rsidP="006D666E">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6D666E" w:rsidRDefault="006D666E" w:rsidP="006D666E">
      <w:pPr>
        <w:pStyle w:val="NoSpacing"/>
        <w:jc w:val="center"/>
        <w:rPr>
          <w:rFonts w:ascii="Times New Roman" w:hAnsi="Times New Roman"/>
          <w:color w:val="000000"/>
        </w:rPr>
      </w:pPr>
    </w:p>
    <w:p w:rsidR="006D666E" w:rsidRPr="007A7737" w:rsidRDefault="006D666E" w:rsidP="006D666E">
      <w:pPr>
        <w:pStyle w:val="NoSpacing"/>
        <w:jc w:val="both"/>
        <w:rPr>
          <w:rFonts w:ascii="Times New Roman" w:hAnsi="Times New Roman"/>
          <w:b/>
          <w:color w:val="000000"/>
          <w:sz w:val="40"/>
          <w:szCs w:val="40"/>
        </w:rPr>
      </w:pPr>
      <w:r w:rsidRPr="007A7737">
        <w:rPr>
          <w:rFonts w:ascii="Times New Roman" w:hAnsi="Times New Roman"/>
          <w:b/>
          <w:color w:val="000000"/>
          <w:sz w:val="40"/>
          <w:szCs w:val="40"/>
        </w:rPr>
        <w:t>It Once Happened</w:t>
      </w:r>
    </w:p>
    <w:p w:rsidR="006D666E" w:rsidRPr="007A7737" w:rsidRDefault="006D666E" w:rsidP="006D666E">
      <w:pPr>
        <w:pStyle w:val="NoSpacing"/>
        <w:jc w:val="both"/>
        <w:rPr>
          <w:rFonts w:ascii="Times New Roman" w:hAnsi="Times New Roman"/>
          <w:color w:val="000000"/>
          <w:sz w:val="28"/>
          <w:szCs w:val="28"/>
        </w:rPr>
      </w:pPr>
    </w:p>
    <w:p w:rsidR="006D666E" w:rsidRPr="007A7737" w:rsidRDefault="006D666E" w:rsidP="006D666E">
      <w:pPr>
        <w:pStyle w:val="NoSpacing"/>
        <w:jc w:val="center"/>
        <w:rPr>
          <w:rFonts w:ascii="Times New Roman" w:hAnsi="Times New Roman"/>
          <w:b/>
          <w:color w:val="000000"/>
          <w:sz w:val="72"/>
          <w:szCs w:val="72"/>
        </w:rPr>
      </w:pPr>
      <w:r w:rsidRPr="007A7737">
        <w:rPr>
          <w:rFonts w:ascii="Times New Roman" w:hAnsi="Times New Roman"/>
          <w:b/>
          <w:color w:val="000000"/>
          <w:sz w:val="72"/>
          <w:szCs w:val="72"/>
        </w:rPr>
        <w:t xml:space="preserve">The Merchant and </w:t>
      </w:r>
    </w:p>
    <w:p w:rsidR="006D666E" w:rsidRPr="007A7737" w:rsidRDefault="006D666E" w:rsidP="006D666E">
      <w:pPr>
        <w:pStyle w:val="NoSpacing"/>
        <w:jc w:val="center"/>
        <w:rPr>
          <w:rFonts w:ascii="Times New Roman" w:hAnsi="Times New Roman"/>
          <w:b/>
          <w:color w:val="000000"/>
          <w:sz w:val="72"/>
          <w:szCs w:val="72"/>
        </w:rPr>
      </w:pPr>
      <w:r w:rsidRPr="007A7737">
        <w:rPr>
          <w:rFonts w:ascii="Times New Roman" w:hAnsi="Times New Roman"/>
          <w:b/>
          <w:color w:val="000000"/>
          <w:sz w:val="72"/>
          <w:szCs w:val="72"/>
        </w:rPr>
        <w:t>The Old Teacher</w:t>
      </w:r>
    </w:p>
    <w:p w:rsidR="006D666E" w:rsidRPr="007A7737" w:rsidRDefault="006D666E" w:rsidP="006D666E">
      <w:pPr>
        <w:pStyle w:val="NoSpacing"/>
        <w:jc w:val="both"/>
        <w:rPr>
          <w:rFonts w:ascii="Times New Roman" w:hAnsi="Times New Roman"/>
          <w:color w:val="000000"/>
          <w:sz w:val="28"/>
          <w:szCs w:val="28"/>
        </w:rPr>
      </w:pPr>
    </w:p>
    <w:p w:rsidR="006D666E" w:rsidRPr="007A7737" w:rsidRDefault="006D666E" w:rsidP="006D666E">
      <w:pPr>
        <w:pStyle w:val="NoSpacing"/>
        <w:ind w:firstLine="720"/>
        <w:jc w:val="both"/>
        <w:rPr>
          <w:rFonts w:ascii="Times New Roman" w:hAnsi="Times New Roman"/>
          <w:color w:val="000000"/>
          <w:sz w:val="28"/>
          <w:szCs w:val="28"/>
        </w:rPr>
      </w:pPr>
      <w:r w:rsidRPr="007A7737">
        <w:rPr>
          <w:rFonts w:ascii="Times New Roman" w:hAnsi="Times New Roman"/>
          <w:color w:val="000000"/>
          <w:sz w:val="28"/>
          <w:szCs w:val="28"/>
          <w:shd w:val="clear" w:color="auto" w:fill="FFFFFF"/>
        </w:rPr>
        <w:t>One of the loyal chasidim of Rebbe Menachem Mendel of Lubavitch, who was known as the Tzemach Tzedek, was a successful merchant in the city of Petersburg. Every year he would travel to the great fair which was held in Nizhni-Novgorod to make his purchases. He made it an annual practice to first visit Lubavitch to see the Rebbe.</w:t>
      </w:r>
    </w:p>
    <w:p w:rsidR="006D666E" w:rsidRPr="007A7737" w:rsidRDefault="006D666E" w:rsidP="006D666E">
      <w:pPr>
        <w:pStyle w:val="NoSpacing"/>
        <w:ind w:firstLine="720"/>
        <w:jc w:val="both"/>
        <w:rPr>
          <w:rFonts w:ascii="Times New Roman" w:hAnsi="Times New Roman"/>
          <w:color w:val="000000"/>
          <w:sz w:val="28"/>
          <w:szCs w:val="28"/>
        </w:rPr>
      </w:pPr>
      <w:r w:rsidRPr="007A7737">
        <w:rPr>
          <w:rFonts w:ascii="Times New Roman" w:hAnsi="Times New Roman"/>
          <w:color w:val="000000"/>
          <w:sz w:val="28"/>
          <w:szCs w:val="28"/>
        </w:rPr>
        <w:t>While in Lubavitch he drank in the vibrant atmosphere of the Rebbe's court, and listened to words of Torah which would serve to enrich his spiritual life for the rest of the year. Then, he would make a detour and continue on to the town of Dobromishl. In that town lived the old rabbi who had been his teacher many years before. This old rabbi looked forward to the yearly visit of his former pupil, enjoying the lively company and the stories his guest brought from the Rebbe's court. It wasn't every day that he had guests, and it was a happy event in the old man's life.</w:t>
      </w:r>
    </w:p>
    <w:p w:rsidR="006D666E" w:rsidRPr="007A7737" w:rsidRDefault="006D666E" w:rsidP="006D666E">
      <w:pPr>
        <w:pStyle w:val="NoSpacing"/>
        <w:jc w:val="both"/>
        <w:rPr>
          <w:rFonts w:ascii="Times New Roman" w:hAnsi="Times New Roman"/>
          <w:color w:val="000000"/>
          <w:sz w:val="28"/>
          <w:szCs w:val="28"/>
        </w:rPr>
      </w:pPr>
    </w:p>
    <w:p w:rsidR="006D666E" w:rsidRPr="007A7737" w:rsidRDefault="006D666E" w:rsidP="006D666E">
      <w:pPr>
        <w:pStyle w:val="NoSpacing"/>
        <w:jc w:val="center"/>
        <w:rPr>
          <w:rFonts w:ascii="Times New Roman" w:hAnsi="Times New Roman"/>
          <w:b/>
          <w:color w:val="000000"/>
          <w:sz w:val="28"/>
          <w:szCs w:val="28"/>
        </w:rPr>
      </w:pPr>
      <w:r w:rsidRPr="007A7737">
        <w:rPr>
          <w:rFonts w:ascii="Times New Roman" w:hAnsi="Times New Roman"/>
          <w:b/>
          <w:color w:val="000000"/>
          <w:sz w:val="28"/>
          <w:szCs w:val="28"/>
        </w:rPr>
        <w:t>Forced to Postpone His Departure</w:t>
      </w:r>
    </w:p>
    <w:p w:rsidR="006D666E" w:rsidRPr="007A7737" w:rsidRDefault="006D666E" w:rsidP="006D666E">
      <w:pPr>
        <w:pStyle w:val="NoSpacing"/>
        <w:ind w:firstLine="720"/>
        <w:jc w:val="both"/>
        <w:rPr>
          <w:rFonts w:ascii="Times New Roman" w:hAnsi="Times New Roman"/>
          <w:color w:val="000000"/>
          <w:sz w:val="28"/>
          <w:szCs w:val="28"/>
        </w:rPr>
      </w:pPr>
      <w:r w:rsidRPr="007A7737">
        <w:rPr>
          <w:rFonts w:ascii="Times New Roman" w:hAnsi="Times New Roman"/>
          <w:color w:val="000000"/>
          <w:sz w:val="28"/>
          <w:szCs w:val="28"/>
        </w:rPr>
        <w:t>One year the merchant's plans for his yearly circuit through Lubavitch were disrupted. One of his biggest customers had trouble raising the money for his usual order, and the merchant was forced to postpone his departure. Finally, he received payment, and with his business now in order, he was able to set off. Even though the fair was well under way, the merchant couldn't imagine missing his yearly visit to the Rebbe, and he headed, as usual, to Lubavitch.</w:t>
      </w:r>
    </w:p>
    <w:p w:rsidR="006D666E" w:rsidRPr="007A7737" w:rsidRDefault="006D666E" w:rsidP="006D666E">
      <w:pPr>
        <w:pStyle w:val="NoSpacing"/>
        <w:ind w:firstLine="720"/>
        <w:jc w:val="both"/>
        <w:rPr>
          <w:rFonts w:ascii="Times New Roman" w:hAnsi="Times New Roman"/>
          <w:color w:val="000000"/>
          <w:sz w:val="28"/>
          <w:szCs w:val="28"/>
        </w:rPr>
      </w:pPr>
      <w:r w:rsidRPr="007A7737">
        <w:rPr>
          <w:rFonts w:ascii="Times New Roman" w:hAnsi="Times New Roman"/>
          <w:color w:val="000000"/>
          <w:sz w:val="28"/>
          <w:szCs w:val="28"/>
        </w:rPr>
        <w:lastRenderedPageBreak/>
        <w:t>The merchant was invigorated by the time he spent with the Tzemach Tzedek, and after a few days he prepared to continue on his trip. By this time he was becoming concerned about the business days he had lost at the fair, and he wondered if perhaps he should skip his usual visit to his old teacher. He felt guilt about not seeing the old rabbi, but figured that would be the only way to save time.</w:t>
      </w:r>
    </w:p>
    <w:p w:rsidR="006D666E" w:rsidRPr="007A7737" w:rsidRDefault="006D666E" w:rsidP="006D666E">
      <w:pPr>
        <w:pStyle w:val="NoSpacing"/>
        <w:ind w:firstLine="720"/>
        <w:jc w:val="both"/>
        <w:rPr>
          <w:rFonts w:ascii="Times New Roman" w:hAnsi="Times New Roman"/>
          <w:color w:val="000000"/>
          <w:sz w:val="28"/>
          <w:szCs w:val="28"/>
        </w:rPr>
      </w:pPr>
      <w:r w:rsidRPr="007A7737">
        <w:rPr>
          <w:rFonts w:ascii="Times New Roman" w:hAnsi="Times New Roman"/>
          <w:color w:val="000000"/>
          <w:sz w:val="28"/>
          <w:szCs w:val="28"/>
        </w:rPr>
        <w:t>When he was about to take his leave from the Rebbe he consulted him about his decision. The Tzemach Tzedek answered him, "Since it has always been your custom to visit your teacher it is not proper to change now."</w:t>
      </w:r>
    </w:p>
    <w:p w:rsidR="006D666E" w:rsidRPr="007A7737" w:rsidRDefault="006D666E" w:rsidP="006D666E">
      <w:pPr>
        <w:pStyle w:val="NoSpacing"/>
        <w:jc w:val="both"/>
        <w:rPr>
          <w:rFonts w:ascii="Times New Roman" w:hAnsi="Times New Roman"/>
          <w:color w:val="000000"/>
          <w:sz w:val="28"/>
          <w:szCs w:val="28"/>
        </w:rPr>
      </w:pPr>
    </w:p>
    <w:p w:rsidR="006D666E" w:rsidRPr="007A7737" w:rsidRDefault="006D666E" w:rsidP="006D666E">
      <w:pPr>
        <w:pStyle w:val="NoSpacing"/>
        <w:jc w:val="center"/>
        <w:rPr>
          <w:rFonts w:ascii="Times New Roman" w:hAnsi="Times New Roman"/>
          <w:b/>
          <w:color w:val="000000"/>
          <w:sz w:val="28"/>
          <w:szCs w:val="28"/>
        </w:rPr>
      </w:pPr>
      <w:r w:rsidRPr="007A7737">
        <w:rPr>
          <w:rFonts w:ascii="Times New Roman" w:hAnsi="Times New Roman"/>
          <w:b/>
          <w:color w:val="000000"/>
          <w:sz w:val="28"/>
          <w:szCs w:val="28"/>
        </w:rPr>
        <w:t>Headed Immediately to Dobromishl</w:t>
      </w:r>
    </w:p>
    <w:p w:rsidR="006D666E" w:rsidRPr="007A7737" w:rsidRDefault="006D666E" w:rsidP="006D666E">
      <w:pPr>
        <w:pStyle w:val="NoSpacing"/>
        <w:ind w:firstLine="720"/>
        <w:jc w:val="both"/>
        <w:rPr>
          <w:rFonts w:ascii="Times New Roman" w:hAnsi="Times New Roman"/>
          <w:color w:val="000000"/>
          <w:sz w:val="28"/>
          <w:szCs w:val="28"/>
        </w:rPr>
      </w:pPr>
      <w:r w:rsidRPr="007A7737">
        <w:rPr>
          <w:rFonts w:ascii="Times New Roman" w:hAnsi="Times New Roman"/>
          <w:color w:val="000000"/>
          <w:sz w:val="28"/>
          <w:szCs w:val="28"/>
        </w:rPr>
        <w:t>The merchant took his Rebbe's counsel to heart and headed immediately to Dobromishl where he was warmly received by his old teacher. The old man's joy couldn't be contained as he rushed about his tiny kitchen heating up his samovar and setting out a plate of warm bread and butter. The merchant begged his teacher not to bother, as he had to be on his way after the afternoon prayers, but the old man would not forego this pleasure.</w:t>
      </w:r>
    </w:p>
    <w:p w:rsidR="006D666E" w:rsidRPr="007A7737" w:rsidRDefault="006D666E" w:rsidP="006D666E">
      <w:pPr>
        <w:pStyle w:val="NoSpacing"/>
        <w:ind w:firstLine="720"/>
        <w:jc w:val="both"/>
        <w:rPr>
          <w:rFonts w:ascii="Times New Roman" w:hAnsi="Times New Roman"/>
          <w:color w:val="000000"/>
          <w:sz w:val="28"/>
          <w:szCs w:val="28"/>
        </w:rPr>
      </w:pPr>
      <w:r w:rsidRPr="007A7737">
        <w:rPr>
          <w:rFonts w:ascii="Times New Roman" w:hAnsi="Times New Roman"/>
          <w:color w:val="000000"/>
          <w:sz w:val="28"/>
          <w:szCs w:val="28"/>
        </w:rPr>
        <w:t>As the merchant was completing his prayers, the sky darkened and soon the village was pelted with a fierce downpour. His desire to finally get to the Nizhni-Novgorod fair had become so intense that the merchant was prepared to continue his journey in spite of the weather. The old rabbi implored him to stay overnight, since the local roads became thick with mud after a heavy rain. With one look outside, the merchant realized that it would be impossible to continue and so, he reluctantly agreed to stay.</w:t>
      </w:r>
    </w:p>
    <w:p w:rsidR="006D666E" w:rsidRPr="007A7737" w:rsidRDefault="006D666E" w:rsidP="006D666E">
      <w:pPr>
        <w:pStyle w:val="NoSpacing"/>
        <w:jc w:val="both"/>
        <w:rPr>
          <w:rFonts w:ascii="Times New Roman" w:hAnsi="Times New Roman"/>
          <w:color w:val="000000"/>
          <w:sz w:val="28"/>
          <w:szCs w:val="28"/>
        </w:rPr>
      </w:pPr>
    </w:p>
    <w:p w:rsidR="006D666E" w:rsidRPr="007A7737" w:rsidRDefault="006D666E" w:rsidP="006D666E">
      <w:pPr>
        <w:pStyle w:val="NoSpacing"/>
        <w:jc w:val="center"/>
        <w:rPr>
          <w:rFonts w:ascii="Times New Roman" w:hAnsi="Times New Roman"/>
          <w:b/>
          <w:color w:val="000000"/>
          <w:sz w:val="28"/>
          <w:szCs w:val="28"/>
        </w:rPr>
      </w:pPr>
      <w:r w:rsidRPr="007A7737">
        <w:rPr>
          <w:rFonts w:ascii="Times New Roman" w:hAnsi="Times New Roman"/>
          <w:b/>
          <w:color w:val="000000"/>
          <w:sz w:val="28"/>
          <w:szCs w:val="28"/>
        </w:rPr>
        <w:t>Woke Up Feeling Very Ill</w:t>
      </w:r>
    </w:p>
    <w:p w:rsidR="006D666E" w:rsidRPr="007A7737" w:rsidRDefault="006D666E" w:rsidP="006D666E">
      <w:pPr>
        <w:pStyle w:val="NoSpacing"/>
        <w:ind w:firstLine="720"/>
        <w:jc w:val="both"/>
        <w:rPr>
          <w:rFonts w:ascii="Times New Roman" w:hAnsi="Times New Roman"/>
          <w:color w:val="000000"/>
          <w:sz w:val="28"/>
          <w:szCs w:val="28"/>
        </w:rPr>
      </w:pPr>
      <w:r w:rsidRPr="007A7737">
        <w:rPr>
          <w:rFonts w:ascii="Times New Roman" w:hAnsi="Times New Roman"/>
          <w:color w:val="000000"/>
          <w:sz w:val="28"/>
          <w:szCs w:val="28"/>
        </w:rPr>
        <w:t>A next day brought fair weather, but the merchant awoke feeling very ill. His head throbbed and he felt as if a fire burned in his eyes. A doctor was summoned from the nearby town of Orsha, and he diagnosed the illness to be typhus. The old rebbe sent a message to the merchant's family requesting help in caring for the sick man. And in addition, a letter was sent to the Rebbe in Lubavitch, asking that he pray for the merchant. The man lay ill in the old rabbi's house for close to two months before he recovered enough to leave for home.</w:t>
      </w:r>
    </w:p>
    <w:p w:rsidR="006D666E" w:rsidRPr="007A7737" w:rsidRDefault="006D666E" w:rsidP="006D666E">
      <w:pPr>
        <w:pStyle w:val="NoSpacing"/>
        <w:ind w:firstLine="720"/>
        <w:jc w:val="both"/>
        <w:rPr>
          <w:rFonts w:ascii="Times New Roman" w:hAnsi="Times New Roman"/>
          <w:color w:val="000000"/>
          <w:sz w:val="28"/>
          <w:szCs w:val="28"/>
        </w:rPr>
      </w:pPr>
      <w:r w:rsidRPr="007A7737">
        <w:rPr>
          <w:rFonts w:ascii="Times New Roman" w:hAnsi="Times New Roman"/>
          <w:color w:val="000000"/>
          <w:sz w:val="28"/>
          <w:szCs w:val="28"/>
        </w:rPr>
        <w:t>But first he went to Lubavitch to present the Tzemach Tzedek with his grievance. With tears running from his eyes the merchant entered the Rebbe's study and in a voice choked with emotion asked why the Rebbe had advised him to go visit his old teacher. Why, if he hadn't gone there and exposed himself to the terrible rain storm and caught a chill, he wouldn't have become so dangerously ill. So why had the Rebbe given him such advice?</w:t>
      </w:r>
    </w:p>
    <w:p w:rsidR="006D666E" w:rsidRPr="007A7737" w:rsidRDefault="006D666E" w:rsidP="006D666E">
      <w:pPr>
        <w:pStyle w:val="NoSpacing"/>
        <w:ind w:firstLine="720"/>
        <w:jc w:val="both"/>
        <w:rPr>
          <w:rFonts w:ascii="Times New Roman" w:hAnsi="Times New Roman"/>
          <w:color w:val="000000"/>
          <w:sz w:val="28"/>
          <w:szCs w:val="28"/>
        </w:rPr>
      </w:pPr>
      <w:r w:rsidRPr="007A7737">
        <w:rPr>
          <w:rFonts w:ascii="Times New Roman" w:hAnsi="Times New Roman"/>
          <w:color w:val="000000"/>
          <w:sz w:val="28"/>
          <w:szCs w:val="28"/>
        </w:rPr>
        <w:t xml:space="preserve">The Rebbe looked at his distraught chasid and replied: "There is a teaching in the Talmud which says that 'A man's legs may be depended upon to take him </w:t>
      </w:r>
      <w:r w:rsidRPr="007A7737">
        <w:rPr>
          <w:rFonts w:ascii="Times New Roman" w:hAnsi="Times New Roman"/>
          <w:color w:val="000000"/>
          <w:sz w:val="28"/>
          <w:szCs w:val="28"/>
        </w:rPr>
        <w:lastRenderedPageBreak/>
        <w:t>wherever he is called to be.' This means that a man's feet will carry him to that place where he is destined to die, no matter where that is. But this verse may also be interpreted to mean that a man's feet will carry him to a place where there is someone to pray for him. Be grateful and know that your very life was saved by the prayers of your old teacher who entreated G-d on your behalf. He was able to intercede for you and save your life."</w:t>
      </w:r>
    </w:p>
    <w:p w:rsidR="006D666E" w:rsidRPr="00673966" w:rsidRDefault="006D666E" w:rsidP="006D666E">
      <w:pPr>
        <w:pStyle w:val="NoSpacing"/>
        <w:jc w:val="both"/>
        <w:rPr>
          <w:rFonts w:ascii="Times New Roman" w:hAnsi="Times New Roman"/>
          <w:b/>
          <w:bCs/>
          <w:color w:val="000000"/>
          <w:sz w:val="28"/>
          <w:szCs w:val="28"/>
        </w:rPr>
      </w:pPr>
    </w:p>
    <w:p w:rsidR="006D666E" w:rsidRPr="00673966" w:rsidRDefault="006D666E" w:rsidP="006D666E">
      <w:pPr>
        <w:pStyle w:val="NoSpacing"/>
        <w:jc w:val="both"/>
        <w:rPr>
          <w:rFonts w:ascii="Times New Roman" w:hAnsi="Times New Roman"/>
          <w:bCs/>
          <w:i/>
          <w:color w:val="000000"/>
          <w:sz w:val="28"/>
          <w:szCs w:val="28"/>
        </w:rPr>
      </w:pPr>
      <w:r w:rsidRPr="00673966">
        <w:rPr>
          <w:rFonts w:ascii="Times New Roman" w:hAnsi="Times New Roman"/>
          <w:bCs/>
          <w:i/>
          <w:color w:val="000000"/>
          <w:sz w:val="28"/>
          <w:szCs w:val="28"/>
        </w:rPr>
        <w:t>Reprinted from last week’s edition of “L’Chaim Weekly,” a publication of the Lubavitch Youth Organization in Brooklyn, NY.</w:t>
      </w:r>
    </w:p>
    <w:p w:rsidR="006D666E" w:rsidRPr="00673966" w:rsidRDefault="006D666E" w:rsidP="006D666E">
      <w:pPr>
        <w:pStyle w:val="NoSpacing"/>
        <w:jc w:val="center"/>
        <w:rPr>
          <w:rFonts w:ascii="Times New Roman" w:hAnsi="Times New Roman"/>
          <w:b/>
          <w:bCs/>
          <w:color w:val="000000"/>
          <w:sz w:val="28"/>
          <w:szCs w:val="28"/>
        </w:rPr>
      </w:pPr>
    </w:p>
    <w:p w:rsidR="006D666E" w:rsidRPr="00E416FC" w:rsidRDefault="006D666E" w:rsidP="006D666E">
      <w:pPr>
        <w:pStyle w:val="NoSpacing"/>
        <w:jc w:val="center"/>
        <w:rPr>
          <w:rFonts w:ascii="Times New Roman" w:hAnsi="Times New Roman"/>
          <w:b/>
          <w:color w:val="000000"/>
          <w:sz w:val="66"/>
          <w:szCs w:val="66"/>
        </w:rPr>
      </w:pPr>
      <w:r w:rsidRPr="00E416FC">
        <w:rPr>
          <w:rFonts w:ascii="Times New Roman" w:hAnsi="Times New Roman"/>
          <w:b/>
          <w:bCs/>
          <w:color w:val="000000"/>
          <w:sz w:val="66"/>
          <w:szCs w:val="66"/>
        </w:rPr>
        <w:t>How to Pay a Proper Shiva Call:</w:t>
      </w:r>
    </w:p>
    <w:p w:rsidR="006D666E" w:rsidRPr="00E416FC" w:rsidRDefault="006D666E" w:rsidP="006D666E">
      <w:pPr>
        <w:pStyle w:val="NoSpacing"/>
        <w:jc w:val="center"/>
        <w:rPr>
          <w:rFonts w:ascii="Times New Roman" w:hAnsi="Times New Roman"/>
          <w:b/>
          <w:color w:val="000000"/>
          <w:sz w:val="56"/>
          <w:szCs w:val="56"/>
        </w:rPr>
      </w:pPr>
      <w:r w:rsidRPr="00E416FC">
        <w:rPr>
          <w:rFonts w:ascii="Times New Roman" w:hAnsi="Times New Roman"/>
          <w:b/>
          <w:bCs/>
          <w:color w:val="000000"/>
          <w:sz w:val="56"/>
          <w:szCs w:val="56"/>
        </w:rPr>
        <w:t>Proper Etiquette and Practical A</w:t>
      </w:r>
      <w:r>
        <w:rPr>
          <w:rFonts w:ascii="Times New Roman" w:hAnsi="Times New Roman"/>
          <w:b/>
          <w:bCs/>
          <w:color w:val="000000"/>
          <w:sz w:val="56"/>
          <w:szCs w:val="56"/>
        </w:rPr>
        <w:t>dvice</w:t>
      </w:r>
    </w:p>
    <w:p w:rsidR="006D666E" w:rsidRPr="00E416FC" w:rsidRDefault="006D666E" w:rsidP="006D666E">
      <w:pPr>
        <w:pStyle w:val="NoSpacing"/>
        <w:jc w:val="center"/>
        <w:rPr>
          <w:rFonts w:ascii="Times New Roman" w:hAnsi="Times New Roman"/>
          <w:b/>
          <w:color w:val="000000"/>
          <w:sz w:val="36"/>
          <w:szCs w:val="36"/>
        </w:rPr>
      </w:pPr>
      <w:r w:rsidRPr="00E416FC">
        <w:rPr>
          <w:rFonts w:ascii="Times New Roman" w:hAnsi="Times New Roman"/>
          <w:b/>
          <w:color w:val="000000"/>
          <w:sz w:val="36"/>
          <w:szCs w:val="36"/>
        </w:rPr>
        <w:t>By </w:t>
      </w:r>
      <w:hyperlink r:id="rId8" w:history="1">
        <w:r w:rsidRPr="00E416FC">
          <w:rPr>
            <w:rFonts w:ascii="Times New Roman" w:hAnsi="Times New Roman"/>
            <w:b/>
            <w:color w:val="000000"/>
            <w:sz w:val="36"/>
            <w:szCs w:val="36"/>
          </w:rPr>
          <w:t>Rabbi Efrem Goldberg</w:t>
        </w:r>
      </w:hyperlink>
    </w:p>
    <w:p w:rsidR="006D666E" w:rsidRPr="00E416FC" w:rsidRDefault="006D666E" w:rsidP="006D666E">
      <w:pPr>
        <w:pStyle w:val="NoSpacing"/>
        <w:jc w:val="both"/>
        <w:rPr>
          <w:rFonts w:ascii="Times New Roman" w:hAnsi="Times New Roman"/>
          <w:color w:val="000000"/>
          <w:sz w:val="28"/>
          <w:szCs w:val="28"/>
        </w:rPr>
      </w:pPr>
    </w:p>
    <w:p w:rsidR="006D666E" w:rsidRPr="00E416FC" w:rsidRDefault="006D666E" w:rsidP="006D666E">
      <w:pPr>
        <w:pStyle w:val="NoSpacing"/>
        <w:jc w:val="both"/>
        <w:rPr>
          <w:rFonts w:ascii="Times New Roman" w:hAnsi="Times New Roman"/>
          <w:i/>
          <w:color w:val="000000"/>
          <w:sz w:val="28"/>
          <w:szCs w:val="28"/>
        </w:rPr>
      </w:pPr>
      <w:r>
        <w:rPr>
          <w:rFonts w:ascii="Times New Roman" w:hAnsi="Times New Roman"/>
          <w:i/>
          <w:color w:val="000000"/>
          <w:sz w:val="28"/>
          <w:szCs w:val="28"/>
        </w:rPr>
        <w:t>“To every</w:t>
      </w:r>
      <w:r w:rsidRPr="00E416FC">
        <w:rPr>
          <w:rFonts w:ascii="Times New Roman" w:hAnsi="Times New Roman"/>
          <w:i/>
          <w:color w:val="000000"/>
          <w:sz w:val="28"/>
          <w:szCs w:val="28"/>
        </w:rPr>
        <w:t>thing there is a season, and a time to every purpose under the heaven…a time to keep silent and a time to speak.”</w:t>
      </w:r>
    </w:p>
    <w:p w:rsidR="006D666E" w:rsidRPr="00E416FC" w:rsidRDefault="006D666E" w:rsidP="006D666E">
      <w:pPr>
        <w:pStyle w:val="NoSpacing"/>
        <w:jc w:val="both"/>
        <w:rPr>
          <w:rFonts w:ascii="Times New Roman" w:hAnsi="Times New Roman"/>
          <w:color w:val="000000"/>
          <w:sz w:val="28"/>
          <w:szCs w:val="28"/>
        </w:rPr>
      </w:pPr>
    </w:p>
    <w:p w:rsidR="006D666E" w:rsidRPr="00E416FC" w:rsidRDefault="006D666E" w:rsidP="006D666E">
      <w:pPr>
        <w:pStyle w:val="NoSpacing"/>
        <w:ind w:firstLine="720"/>
        <w:jc w:val="both"/>
        <w:rPr>
          <w:rFonts w:ascii="Times New Roman" w:hAnsi="Times New Roman"/>
          <w:color w:val="000000"/>
          <w:sz w:val="28"/>
          <w:szCs w:val="28"/>
        </w:rPr>
      </w:pPr>
      <w:r w:rsidRPr="00E416FC">
        <w:rPr>
          <w:rFonts w:ascii="Times New Roman" w:hAnsi="Times New Roman"/>
          <w:color w:val="000000"/>
          <w:sz w:val="28"/>
          <w:szCs w:val="28"/>
        </w:rPr>
        <w:t>The wisdom in this song is not for the Byrds, it comes from the wisest of all men, King Solomon. While the picture of many shiva homes today filled with people, food, and conversation is anything but silent, the Midrash interprets “the time for silence” as proscribing our behavior when comforting the bereaved. When Job, the very symbol of human suffering, experienced devastating loss, three of his friends came to comfort and console him: “They sat with him on the ground for a period of seven days and seven nights. No one said a word to him, for they saw that his pain was very great” (Job, 2:13).</w:t>
      </w:r>
    </w:p>
    <w:p w:rsidR="006D666E" w:rsidRPr="00E416FC" w:rsidRDefault="006D666E" w:rsidP="006D666E">
      <w:pPr>
        <w:pStyle w:val="NoSpacing"/>
        <w:ind w:firstLine="720"/>
        <w:jc w:val="both"/>
        <w:rPr>
          <w:rFonts w:ascii="Times New Roman" w:hAnsi="Times New Roman"/>
          <w:color w:val="000000"/>
          <w:sz w:val="28"/>
          <w:szCs w:val="28"/>
        </w:rPr>
      </w:pPr>
      <w:r w:rsidRPr="00E416FC">
        <w:rPr>
          <w:rFonts w:ascii="Times New Roman" w:hAnsi="Times New Roman"/>
          <w:color w:val="000000"/>
          <w:sz w:val="28"/>
          <w:szCs w:val="28"/>
        </w:rPr>
        <w:t>Consolation can be provided with words, but it is communicated even more powerfully through silent companionship, no matter how awkward or uncomfortable it may feel for the visitor. The acknowledgement of pain and willingness to share it by simply being present is the essence of a shiva call, </w:t>
      </w:r>
      <w:r w:rsidRPr="00E416FC">
        <w:rPr>
          <w:rFonts w:ascii="Times New Roman" w:hAnsi="Times New Roman"/>
          <w:i/>
          <w:iCs/>
          <w:color w:val="000000"/>
          <w:sz w:val="28"/>
          <w:szCs w:val="28"/>
        </w:rPr>
        <w:t>nichum aveilim</w:t>
      </w:r>
      <w:r w:rsidRPr="00E416FC">
        <w:rPr>
          <w:rFonts w:ascii="Times New Roman" w:hAnsi="Times New Roman"/>
          <w:color w:val="000000"/>
          <w:sz w:val="28"/>
          <w:szCs w:val="28"/>
        </w:rPr>
        <w:t>. The Talmud in fact states in the name of Rav Pappa, “The reward that comes from visiting the house of a mourner is for one’s silence while there” (Berachos 6b).</w:t>
      </w:r>
    </w:p>
    <w:p w:rsidR="006D666E" w:rsidRDefault="006D666E" w:rsidP="006D666E">
      <w:pPr>
        <w:pStyle w:val="NoSpacing"/>
        <w:ind w:firstLine="720"/>
        <w:jc w:val="both"/>
        <w:rPr>
          <w:rFonts w:ascii="Times New Roman" w:hAnsi="Times New Roman"/>
          <w:color w:val="000000"/>
          <w:sz w:val="28"/>
          <w:szCs w:val="28"/>
        </w:rPr>
      </w:pPr>
      <w:r w:rsidRPr="00E416FC">
        <w:rPr>
          <w:rFonts w:ascii="Times New Roman" w:hAnsi="Times New Roman"/>
          <w:color w:val="000000"/>
          <w:sz w:val="28"/>
          <w:szCs w:val="28"/>
        </w:rPr>
        <w:t>In an article in Jewish Action in the Fall of 2000, Rabbi Edward Davis shares the story of the time he went to get a haircut while visiting London. As he sat down in the chair the barber asked, “Talk or no talk?” The barber was sensitive to Rabbi Davis’s preference and comfort and didn’t impose a conversation on someone who preferred to sit in silent contemplation.</w:t>
      </w:r>
    </w:p>
    <w:p w:rsidR="006D666E" w:rsidRPr="00673966" w:rsidRDefault="006D666E" w:rsidP="006D666E">
      <w:pPr>
        <w:pStyle w:val="NoSpacing"/>
        <w:jc w:val="center"/>
        <w:rPr>
          <w:rFonts w:ascii="Times New Roman" w:hAnsi="Times New Roman"/>
          <w:b/>
          <w:color w:val="000000"/>
          <w:sz w:val="28"/>
          <w:szCs w:val="28"/>
        </w:rPr>
      </w:pPr>
      <w:r w:rsidRPr="00673966">
        <w:rPr>
          <w:rFonts w:ascii="Times New Roman" w:hAnsi="Times New Roman"/>
          <w:b/>
          <w:color w:val="000000"/>
          <w:sz w:val="28"/>
          <w:szCs w:val="28"/>
        </w:rPr>
        <w:lastRenderedPageBreak/>
        <w:t>Must Wait till the Mourner Speaks First</w:t>
      </w:r>
    </w:p>
    <w:p w:rsidR="006D666E" w:rsidRPr="00E416FC" w:rsidRDefault="006D666E" w:rsidP="006D666E">
      <w:pPr>
        <w:pStyle w:val="NoSpacing"/>
        <w:ind w:firstLine="720"/>
        <w:jc w:val="both"/>
        <w:rPr>
          <w:rFonts w:ascii="Times New Roman" w:hAnsi="Times New Roman"/>
          <w:color w:val="000000"/>
          <w:sz w:val="28"/>
          <w:szCs w:val="28"/>
        </w:rPr>
      </w:pPr>
      <w:r w:rsidRPr="00E416FC">
        <w:rPr>
          <w:rFonts w:ascii="Times New Roman" w:hAnsi="Times New Roman"/>
          <w:color w:val="000000"/>
          <w:sz w:val="28"/>
          <w:szCs w:val="28"/>
        </w:rPr>
        <w:t>The Code of Jewish Law (y.d. 376:1) mandates that the visitors are not allowed to speak until the mourner speaks first. Essentially, the proper etiquette in a </w:t>
      </w:r>
      <w:hyperlink r:id="rId9" w:history="1">
        <w:r w:rsidRPr="00E416FC">
          <w:rPr>
            <w:rFonts w:ascii="Times New Roman" w:hAnsi="Times New Roman"/>
            <w:color w:val="000000"/>
            <w:sz w:val="28"/>
            <w:szCs w:val="28"/>
          </w:rPr>
          <w:t>shiva</w:t>
        </w:r>
      </w:hyperlink>
      <w:r w:rsidRPr="00E416FC">
        <w:rPr>
          <w:rFonts w:ascii="Times New Roman" w:hAnsi="Times New Roman"/>
          <w:color w:val="000000"/>
          <w:sz w:val="28"/>
          <w:szCs w:val="28"/>
        </w:rPr>
        <w:t> home is to sit with the mourner and through our patient silence offer him or her – talk or no talk?</w:t>
      </w:r>
    </w:p>
    <w:p w:rsidR="006D666E" w:rsidRPr="00E416FC" w:rsidRDefault="006D666E" w:rsidP="006D666E">
      <w:pPr>
        <w:pStyle w:val="NoSpacing"/>
        <w:ind w:firstLine="720"/>
        <w:jc w:val="both"/>
        <w:rPr>
          <w:rFonts w:ascii="Times New Roman" w:hAnsi="Times New Roman"/>
          <w:color w:val="000000"/>
          <w:sz w:val="28"/>
          <w:szCs w:val="28"/>
        </w:rPr>
      </w:pPr>
      <w:r w:rsidRPr="00E416FC">
        <w:rPr>
          <w:rFonts w:ascii="Times New Roman" w:hAnsi="Times New Roman"/>
          <w:color w:val="000000"/>
          <w:sz w:val="28"/>
          <w:szCs w:val="28"/>
        </w:rPr>
        <w:t>It is natural to struggle with silence. Sitting silently is intimidating, awkward and uncomfortable. Well-intentioned people therefore sometimes fill the silence by saying things that are in fact insensitive, thoughtless or even hurtful. When people do things like tell the family members about treatments or doctors that may have healed their loved one, or say to someone who has lost a child that at least they have other healthy children, they mean well, but their words are unkind. A woman who lost her father reported a visitor asking her why her mother doesn’t look as perky as usual. An older person who lost his wife shared that someone told him “Speak to me after shiva, I have a great shidduch idea for you.”</w:t>
      </w:r>
    </w:p>
    <w:p w:rsidR="006D666E" w:rsidRDefault="006D666E" w:rsidP="006D666E">
      <w:pPr>
        <w:pStyle w:val="NoSpacing"/>
        <w:ind w:firstLine="720"/>
        <w:jc w:val="both"/>
        <w:rPr>
          <w:rFonts w:ascii="Times New Roman" w:hAnsi="Times New Roman"/>
          <w:color w:val="000000"/>
          <w:sz w:val="28"/>
          <w:szCs w:val="28"/>
        </w:rPr>
      </w:pPr>
      <w:r w:rsidRPr="00E416FC">
        <w:rPr>
          <w:rFonts w:ascii="Times New Roman" w:hAnsi="Times New Roman"/>
          <w:color w:val="000000"/>
          <w:sz w:val="28"/>
          <w:szCs w:val="28"/>
        </w:rPr>
        <w:t>As a community Rabbi I have spent significant time in shiva homes and many mourners have shared their observations following shiva. I share the following advice based on their feedback:</w:t>
      </w:r>
    </w:p>
    <w:p w:rsidR="006D666E" w:rsidRDefault="006D666E" w:rsidP="006D666E">
      <w:pPr>
        <w:pStyle w:val="NoSpacing"/>
        <w:jc w:val="both"/>
        <w:rPr>
          <w:rFonts w:ascii="Times New Roman" w:hAnsi="Times New Roman"/>
          <w:color w:val="000000"/>
          <w:sz w:val="28"/>
          <w:szCs w:val="28"/>
        </w:rPr>
      </w:pPr>
    </w:p>
    <w:p w:rsidR="006D666E" w:rsidRPr="00673966" w:rsidRDefault="006D666E" w:rsidP="006D666E">
      <w:pPr>
        <w:pStyle w:val="NoSpacing"/>
        <w:jc w:val="center"/>
        <w:rPr>
          <w:rFonts w:ascii="Times New Roman" w:hAnsi="Times New Roman"/>
          <w:b/>
          <w:color w:val="000000"/>
          <w:sz w:val="28"/>
          <w:szCs w:val="28"/>
        </w:rPr>
      </w:pPr>
      <w:r w:rsidRPr="00673966">
        <w:rPr>
          <w:rFonts w:ascii="Times New Roman" w:hAnsi="Times New Roman"/>
          <w:b/>
          <w:color w:val="000000"/>
          <w:sz w:val="28"/>
          <w:szCs w:val="28"/>
        </w:rPr>
        <w:t>The Shiva Home is Not a Social Scene</w:t>
      </w:r>
    </w:p>
    <w:p w:rsidR="006D666E" w:rsidRPr="00E416FC" w:rsidRDefault="006D666E" w:rsidP="006D666E">
      <w:pPr>
        <w:pStyle w:val="NoSpacing"/>
        <w:ind w:firstLine="720"/>
        <w:jc w:val="both"/>
        <w:rPr>
          <w:rFonts w:ascii="Times New Roman" w:hAnsi="Times New Roman"/>
          <w:color w:val="000000"/>
          <w:sz w:val="28"/>
          <w:szCs w:val="28"/>
        </w:rPr>
      </w:pPr>
      <w:r w:rsidRPr="00E416FC">
        <w:rPr>
          <w:rFonts w:ascii="Times New Roman" w:hAnsi="Times New Roman"/>
          <w:color w:val="000000"/>
          <w:sz w:val="28"/>
          <w:szCs w:val="28"/>
        </w:rPr>
        <w:t>A shiva home is not a social scene. The purpose of the visit is solely to interact with and comfort the mourner. Don’t congregate in other areas of the home or enter social conversations with others.</w:t>
      </w:r>
    </w:p>
    <w:p w:rsidR="006D666E" w:rsidRPr="00E416FC" w:rsidRDefault="006D666E" w:rsidP="006D666E">
      <w:pPr>
        <w:pStyle w:val="NoSpacing"/>
        <w:ind w:firstLine="720"/>
        <w:jc w:val="both"/>
        <w:rPr>
          <w:rFonts w:ascii="Times New Roman" w:hAnsi="Times New Roman"/>
          <w:color w:val="000000"/>
          <w:sz w:val="28"/>
          <w:szCs w:val="28"/>
        </w:rPr>
      </w:pPr>
      <w:r w:rsidRPr="00E416FC">
        <w:rPr>
          <w:rFonts w:ascii="Times New Roman" w:hAnsi="Times New Roman"/>
          <w:color w:val="000000"/>
          <w:sz w:val="28"/>
          <w:szCs w:val="28"/>
        </w:rPr>
        <w:t>While it is not forbidden to eat in a shiva home, it is not the purpose of the visit and should not be the expectation.</w:t>
      </w:r>
    </w:p>
    <w:p w:rsidR="006D666E" w:rsidRPr="00E416FC" w:rsidRDefault="006D666E" w:rsidP="006D666E">
      <w:pPr>
        <w:pStyle w:val="NoSpacing"/>
        <w:ind w:firstLine="720"/>
        <w:jc w:val="both"/>
        <w:rPr>
          <w:rFonts w:ascii="Times New Roman" w:hAnsi="Times New Roman"/>
          <w:color w:val="000000"/>
          <w:sz w:val="28"/>
          <w:szCs w:val="28"/>
        </w:rPr>
      </w:pPr>
      <w:r w:rsidRPr="00E416FC">
        <w:rPr>
          <w:rFonts w:ascii="Times New Roman" w:hAnsi="Times New Roman"/>
          <w:color w:val="000000"/>
          <w:sz w:val="28"/>
          <w:szCs w:val="28"/>
        </w:rPr>
        <w:t>Don’t visit at inconvenient times for the mourners, even if they may be convenient for you, such as meals times, early in the morning or late at night.</w:t>
      </w:r>
    </w:p>
    <w:p w:rsidR="006D666E" w:rsidRPr="00E416FC" w:rsidRDefault="006D666E" w:rsidP="006D666E">
      <w:pPr>
        <w:pStyle w:val="NoSpacing"/>
        <w:ind w:firstLine="720"/>
        <w:jc w:val="both"/>
        <w:rPr>
          <w:rFonts w:ascii="Times New Roman" w:hAnsi="Times New Roman"/>
          <w:color w:val="000000"/>
          <w:sz w:val="28"/>
          <w:szCs w:val="28"/>
        </w:rPr>
      </w:pPr>
      <w:r w:rsidRPr="00E416FC">
        <w:rPr>
          <w:rFonts w:ascii="Times New Roman" w:hAnsi="Times New Roman"/>
          <w:color w:val="000000"/>
          <w:sz w:val="28"/>
          <w:szCs w:val="28"/>
        </w:rPr>
        <w:t>Keep the conversation with the mourner focused on their loved one. If you knew them, share stories, anecdotes, memories or the impression they left on you. If you didn’t know the deceased, ask questions like: Where was your mother or father born? How many siblings did they have? What kind of education did they receive?   What did they do professionally? What is your favorite memory of them? How would they want to be remembered?</w:t>
      </w:r>
    </w:p>
    <w:p w:rsidR="006D666E" w:rsidRPr="00E416FC" w:rsidRDefault="006D666E" w:rsidP="006D666E">
      <w:pPr>
        <w:pStyle w:val="NoSpacing"/>
        <w:ind w:firstLine="720"/>
        <w:jc w:val="both"/>
        <w:rPr>
          <w:rFonts w:ascii="Times New Roman" w:hAnsi="Times New Roman"/>
          <w:color w:val="000000"/>
          <w:sz w:val="28"/>
          <w:szCs w:val="28"/>
        </w:rPr>
      </w:pPr>
      <w:r w:rsidRPr="00E416FC">
        <w:rPr>
          <w:rFonts w:ascii="Times New Roman" w:hAnsi="Times New Roman"/>
          <w:color w:val="000000"/>
          <w:sz w:val="28"/>
          <w:szCs w:val="28"/>
        </w:rPr>
        <w:t>Do not ask details about the deceased’s illness. Don’t say things like, “At least he or she had a long life.” Or, “At least they are not suffering any more.” These are things the mourners can say if they feel them, but they are inappropriate comments from visitors.</w:t>
      </w:r>
    </w:p>
    <w:p w:rsidR="006D666E" w:rsidRPr="00E416FC" w:rsidRDefault="006D666E" w:rsidP="006D666E">
      <w:pPr>
        <w:pStyle w:val="NoSpacing"/>
        <w:ind w:firstLine="720"/>
        <w:jc w:val="both"/>
        <w:rPr>
          <w:rFonts w:ascii="Times New Roman" w:hAnsi="Times New Roman"/>
          <w:color w:val="000000"/>
          <w:sz w:val="28"/>
          <w:szCs w:val="28"/>
        </w:rPr>
      </w:pPr>
      <w:r w:rsidRPr="00E416FC">
        <w:rPr>
          <w:rFonts w:ascii="Times New Roman" w:hAnsi="Times New Roman"/>
          <w:color w:val="000000"/>
          <w:sz w:val="28"/>
          <w:szCs w:val="28"/>
        </w:rPr>
        <w:t>Don’t tell the mourners about your loss, illness in your family or the challenges you are experiencing unless it directly relates to providing comfort and support to them.</w:t>
      </w:r>
    </w:p>
    <w:p w:rsidR="006D666E" w:rsidRPr="00E416FC" w:rsidRDefault="006D666E" w:rsidP="006D666E">
      <w:pPr>
        <w:pStyle w:val="NoSpacing"/>
        <w:ind w:firstLine="720"/>
        <w:jc w:val="both"/>
        <w:rPr>
          <w:rFonts w:ascii="Times New Roman" w:hAnsi="Times New Roman"/>
          <w:color w:val="000000"/>
          <w:sz w:val="28"/>
          <w:szCs w:val="28"/>
        </w:rPr>
      </w:pPr>
      <w:r w:rsidRPr="00E416FC">
        <w:rPr>
          <w:rFonts w:ascii="Times New Roman" w:hAnsi="Times New Roman"/>
          <w:color w:val="000000"/>
          <w:sz w:val="28"/>
          <w:szCs w:val="28"/>
        </w:rPr>
        <w:lastRenderedPageBreak/>
        <w:t>Don’t take out your cell phone while </w:t>
      </w:r>
      <w:hyperlink r:id="rId10" w:history="1">
        <w:r w:rsidRPr="00E416FC">
          <w:rPr>
            <w:rFonts w:ascii="Times New Roman" w:hAnsi="Times New Roman"/>
            <w:color w:val="000000"/>
            <w:sz w:val="28"/>
            <w:szCs w:val="28"/>
          </w:rPr>
          <w:t>paying a shiva call</w:t>
        </w:r>
      </w:hyperlink>
      <w:r w:rsidRPr="00E416FC">
        <w:rPr>
          <w:rFonts w:ascii="Times New Roman" w:hAnsi="Times New Roman"/>
          <w:color w:val="000000"/>
          <w:sz w:val="28"/>
          <w:szCs w:val="28"/>
        </w:rPr>
        <w:t>. Answering a call or even looking at text messages is rude and distracting.</w:t>
      </w:r>
    </w:p>
    <w:p w:rsidR="006D666E" w:rsidRPr="00E416FC" w:rsidRDefault="006D666E" w:rsidP="006D666E">
      <w:pPr>
        <w:pStyle w:val="NoSpacing"/>
        <w:ind w:firstLine="720"/>
        <w:jc w:val="both"/>
        <w:rPr>
          <w:rFonts w:ascii="Times New Roman" w:hAnsi="Times New Roman"/>
          <w:color w:val="000000"/>
          <w:sz w:val="28"/>
          <w:szCs w:val="28"/>
        </w:rPr>
      </w:pPr>
      <w:r w:rsidRPr="00E416FC">
        <w:rPr>
          <w:rFonts w:ascii="Times New Roman" w:hAnsi="Times New Roman"/>
          <w:color w:val="000000"/>
          <w:sz w:val="28"/>
          <w:szCs w:val="28"/>
        </w:rPr>
        <w:t>Shiva visits should never be unduly prolonged. Don’t create a burden on the mourners who feel obligated to play host.</w:t>
      </w:r>
    </w:p>
    <w:p w:rsidR="006D666E" w:rsidRPr="00E416FC" w:rsidRDefault="006D666E" w:rsidP="006D666E">
      <w:pPr>
        <w:pStyle w:val="NoSpacing"/>
        <w:ind w:firstLine="720"/>
        <w:jc w:val="both"/>
        <w:rPr>
          <w:rFonts w:ascii="Times New Roman" w:hAnsi="Times New Roman"/>
          <w:color w:val="000000"/>
          <w:sz w:val="28"/>
          <w:szCs w:val="28"/>
        </w:rPr>
      </w:pPr>
      <w:r w:rsidRPr="00E416FC">
        <w:rPr>
          <w:rFonts w:ascii="Times New Roman" w:hAnsi="Times New Roman"/>
          <w:color w:val="000000"/>
          <w:sz w:val="28"/>
          <w:szCs w:val="28"/>
        </w:rPr>
        <w:t>May G-d indeed comfort those in mourning among the mourners of Tziyon and Yerushalayim and may we merit to see the day in which “death is no longer part of our experience” (Isaiah 25:8).</w:t>
      </w:r>
    </w:p>
    <w:p w:rsidR="006D666E" w:rsidRPr="00E416FC" w:rsidRDefault="006D666E" w:rsidP="006D666E">
      <w:pPr>
        <w:pStyle w:val="NoSpacing"/>
        <w:jc w:val="both"/>
        <w:rPr>
          <w:rFonts w:ascii="Times New Roman" w:hAnsi="Times New Roman"/>
          <w:color w:val="000000"/>
          <w:sz w:val="28"/>
          <w:szCs w:val="28"/>
        </w:rPr>
      </w:pPr>
    </w:p>
    <w:p w:rsidR="006D666E" w:rsidRDefault="006D666E" w:rsidP="006D666E">
      <w:pPr>
        <w:pStyle w:val="NoSpacing"/>
        <w:jc w:val="both"/>
        <w:rPr>
          <w:rFonts w:ascii="Times New Roman" w:hAnsi="Times New Roman"/>
          <w:i/>
          <w:color w:val="000000"/>
          <w:sz w:val="28"/>
          <w:szCs w:val="28"/>
        </w:rPr>
      </w:pPr>
      <w:r w:rsidRPr="00E416FC">
        <w:rPr>
          <w:rFonts w:ascii="Times New Roman" w:hAnsi="Times New Roman"/>
          <w:i/>
          <w:color w:val="000000"/>
          <w:sz w:val="28"/>
          <w:szCs w:val="28"/>
        </w:rPr>
        <w:t>Reprinte</w:t>
      </w:r>
      <w:r>
        <w:rPr>
          <w:rFonts w:ascii="Times New Roman" w:hAnsi="Times New Roman"/>
          <w:i/>
          <w:color w:val="000000"/>
          <w:sz w:val="28"/>
          <w:szCs w:val="28"/>
        </w:rPr>
        <w:t>d last week’s</w:t>
      </w:r>
      <w:r w:rsidRPr="00E416FC">
        <w:rPr>
          <w:rFonts w:ascii="Times New Roman" w:hAnsi="Times New Roman"/>
          <w:i/>
          <w:color w:val="000000"/>
          <w:sz w:val="28"/>
          <w:szCs w:val="28"/>
        </w:rPr>
        <w:t xml:space="preserve"> website of Aish.com</w:t>
      </w:r>
    </w:p>
    <w:p w:rsidR="006D666E" w:rsidRDefault="006D666E" w:rsidP="006D666E">
      <w:pPr>
        <w:pStyle w:val="NoSpacing"/>
        <w:jc w:val="both"/>
        <w:rPr>
          <w:rFonts w:ascii="Times New Roman" w:hAnsi="Times New Roman"/>
          <w:i/>
          <w:color w:val="000000"/>
          <w:sz w:val="28"/>
          <w:szCs w:val="28"/>
        </w:rPr>
      </w:pPr>
    </w:p>
    <w:p w:rsidR="006D666E" w:rsidRPr="008506FD" w:rsidRDefault="006D666E" w:rsidP="006D666E">
      <w:pPr>
        <w:pStyle w:val="NoSpacing"/>
        <w:jc w:val="center"/>
        <w:rPr>
          <w:rFonts w:ascii="Times New Roman" w:hAnsi="Times New Roman"/>
          <w:b/>
          <w:sz w:val="72"/>
          <w:szCs w:val="72"/>
        </w:rPr>
      </w:pPr>
      <w:r w:rsidRPr="008506FD">
        <w:rPr>
          <w:rFonts w:ascii="Times New Roman" w:hAnsi="Times New Roman"/>
          <w:b/>
          <w:sz w:val="72"/>
          <w:szCs w:val="72"/>
        </w:rPr>
        <w:t>Meet the Woman Who Keeps Tootsie Rolls Kosher</w:t>
      </w:r>
    </w:p>
    <w:p w:rsidR="006D666E" w:rsidRPr="008506FD" w:rsidRDefault="006D666E" w:rsidP="006D666E">
      <w:pPr>
        <w:pStyle w:val="NoSpacing"/>
        <w:jc w:val="center"/>
        <w:rPr>
          <w:rFonts w:ascii="Times New Roman" w:hAnsi="Times New Roman"/>
          <w:b/>
          <w:sz w:val="36"/>
          <w:szCs w:val="36"/>
          <w:bdr w:val="none" w:sz="0" w:space="0" w:color="auto" w:frame="1"/>
        </w:rPr>
      </w:pPr>
      <w:r w:rsidRPr="008506FD">
        <w:rPr>
          <w:rFonts w:ascii="Times New Roman" w:hAnsi="Times New Roman"/>
          <w:b/>
          <w:sz w:val="36"/>
          <w:szCs w:val="36"/>
        </w:rPr>
        <w:t xml:space="preserve">By </w:t>
      </w:r>
      <w:hyperlink r:id="rId11" w:history="1">
        <w:r w:rsidRPr="008506FD">
          <w:rPr>
            <w:rFonts w:ascii="Times New Roman" w:hAnsi="Times New Roman"/>
            <w:b/>
            <w:sz w:val="36"/>
            <w:szCs w:val="36"/>
            <w:bdr w:val="none" w:sz="0" w:space="0" w:color="auto" w:frame="1"/>
          </w:rPr>
          <w:t>Tova Ross</w:t>
        </w:r>
      </w:hyperlink>
      <w:r w:rsidRPr="008506FD">
        <w:rPr>
          <w:rFonts w:ascii="Times New Roman" w:hAnsi="Times New Roman"/>
          <w:b/>
          <w:sz w:val="36"/>
          <w:szCs w:val="36"/>
          <w:bdr w:val="none" w:sz="0" w:space="0" w:color="auto" w:frame="1"/>
        </w:rPr>
        <w:t>|</w:t>
      </w:r>
    </w:p>
    <w:p w:rsidR="006D666E" w:rsidRDefault="006D666E" w:rsidP="006D666E">
      <w:pPr>
        <w:pStyle w:val="NoSpacing"/>
        <w:jc w:val="center"/>
        <w:rPr>
          <w:rFonts w:ascii="Times New Roman" w:hAnsi="Times New Roman"/>
          <w:b/>
          <w:sz w:val="36"/>
          <w:szCs w:val="36"/>
          <w:bdr w:val="none" w:sz="0" w:space="0" w:color="auto" w:frame="1"/>
        </w:rPr>
      </w:pPr>
    </w:p>
    <w:p w:rsidR="006D666E" w:rsidRPr="000F73C4" w:rsidRDefault="006D666E" w:rsidP="006D666E">
      <w:pPr>
        <w:pStyle w:val="NoSpacing"/>
        <w:jc w:val="center"/>
        <w:rPr>
          <w:rFonts w:ascii="Times New Roman" w:hAnsi="Times New Roman"/>
          <w:b/>
          <w:sz w:val="36"/>
          <w:szCs w:val="36"/>
        </w:rPr>
      </w:pPr>
      <w:r>
        <w:rPr>
          <w:noProof/>
        </w:rPr>
        <w:drawing>
          <wp:inline distT="0" distB="0" distL="0" distR="0" wp14:anchorId="29289A6F" wp14:editId="15B96420">
            <wp:extent cx="1905000" cy="1905000"/>
            <wp:effectExtent l="0" t="0" r="0" b="0"/>
            <wp:docPr id="83" name="Picture 83" descr="Image result for photo of Phyllis Ko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photo of Phyllis Koeg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D666E" w:rsidRPr="00022D78" w:rsidRDefault="006D666E" w:rsidP="006D666E">
      <w:pPr>
        <w:pStyle w:val="NoSpacing"/>
        <w:jc w:val="center"/>
        <w:rPr>
          <w:rFonts w:ascii="Times New Roman" w:hAnsi="Times New Roman"/>
          <w:sz w:val="28"/>
          <w:szCs w:val="28"/>
        </w:rPr>
      </w:pPr>
      <w:r>
        <w:rPr>
          <w:rFonts w:ascii="Times New Roman" w:hAnsi="Times New Roman"/>
          <w:noProof/>
          <w:sz w:val="28"/>
          <w:szCs w:val="28"/>
        </w:rPr>
        <mc:AlternateContent>
          <mc:Choice Requires="wps">
            <w:drawing>
              <wp:inline distT="0" distB="0" distL="0" distR="0" wp14:anchorId="0442E443" wp14:editId="153BA081">
                <wp:extent cx="307340" cy="307340"/>
                <wp:effectExtent l="0" t="0" r="0" b="0"/>
                <wp:docPr id="113" name="Rectangle 113" descr="http://www.tabletmag.com/wp-content/files_mf/phyllis_62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3" o:spid="_x0000_s1026" alt="http://www.tabletmag.com/wp-content/files_mf/phyllis_620.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" filled="f" stroked="f">
                <o:lock v:ext="edit" aspectratio="t"/>
                <w10:anchorlock/>
              </v:rect>
            </w:pict>
          </mc:Fallback>
        </mc:AlternateContent>
      </w:r>
      <w:r>
        <w:rPr>
          <w:rFonts w:ascii="Times New Roman" w:hAnsi="Times New Roman"/>
          <w:sz w:val="28"/>
          <w:szCs w:val="28"/>
        </w:rPr>
        <w:t>Phyllis Koegel</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If you keep kosher, and enjoy eating a handful of Tootsie Rolls or drinking a tall glass of Gatorade, you have Phyllis Koegel to thank. As marketing director of the Orthodox Union’s Kosher Division, Koegel is charged with convincing companies of the financial and commercial benefits of going kosher—and getting the OU symbol, the most widely recognized kosher-certification in the world, on their product.</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 xml:space="preserve">Koegel has been all over the world, from China and France to Germany and Italy, and most major cities throughout the United States, to make the case for OU kosher certification, which she’s helped secure for hundreds of products. The only female executive among the in-house OU Kosher staff of more than 55, she works </w:t>
      </w:r>
      <w:r w:rsidRPr="00022D78">
        <w:rPr>
          <w:rFonts w:ascii="Times New Roman" w:hAnsi="Times New Roman"/>
          <w:sz w:val="28"/>
          <w:szCs w:val="28"/>
        </w:rPr>
        <w:lastRenderedPageBreak/>
        <w:t xml:space="preserve">out of a nondescript corner office on the 12th floor of the building at Greenwich Street and Broadway in Manhattan where OU Kosher is stationed. </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The kosher business is a pretty male-dominated field, and the males in it are mostly very observant rabbis. But if any of them have issues with Koegel—who is Modern Orthodox and favors stylish, brightly colored, but modest blouses and skirts in the workplace—working alongside them, no one shows it, she said. “When I was hired in 2006, I was, and remain, the first non-administrative staff member who’s not a rabbi,” she told me in a recent interview, “but I think it’s worked out well. Working in a religious environment means everyone is very respectful of one another, and furthermore, I feel I’ve earned my stripes. People view me as a true professional, so they treat me that way.”</w:t>
      </w:r>
    </w:p>
    <w:p w:rsidR="006D666E" w:rsidRPr="00022D78" w:rsidRDefault="006D666E" w:rsidP="006D666E">
      <w:pPr>
        <w:pStyle w:val="NoSpacing"/>
        <w:jc w:val="both"/>
        <w:rPr>
          <w:rFonts w:ascii="Times New Roman" w:hAnsi="Times New Roman"/>
          <w:sz w:val="28"/>
          <w:szCs w:val="28"/>
        </w:rPr>
      </w:pPr>
    </w:p>
    <w:p w:rsidR="006D666E" w:rsidRPr="000F73C4" w:rsidRDefault="006D666E" w:rsidP="006D666E">
      <w:pPr>
        <w:pStyle w:val="NoSpacing"/>
        <w:jc w:val="center"/>
        <w:rPr>
          <w:rFonts w:ascii="Times New Roman" w:hAnsi="Times New Roman"/>
          <w:b/>
          <w:sz w:val="28"/>
          <w:szCs w:val="28"/>
        </w:rPr>
      </w:pPr>
      <w:r w:rsidRPr="000F73C4">
        <w:rPr>
          <w:rFonts w:ascii="Times New Roman" w:hAnsi="Times New Roman"/>
          <w:b/>
          <w:sz w:val="28"/>
          <w:szCs w:val="28"/>
        </w:rPr>
        <w:t>Fielding Calls from a Variety of Clients</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While I spoke with Koegel in her office, she was fielding calls from a variety of clients. Her virtual Rolodex has everyone from the highest-ranking executives at renowned brands like Coca-Cola and Hershey and others at equally large but lesser-known food-processing conglomerates like Archer Daniels Midland and Bunge, to representatives of one-man manufacturing companies and niche and private labels.</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Research and outreach are Koegel’s first steps in discovering which food products are not yet kosher and then finding the right executive—which varies at different companies from CEO to vice president of marketing to someone in the R&amp;D department—to argue for why they should be kosher. “Getting to the right person is usually the hardest part of the process,” said Koegel. “People are always curious to learn more about kosher, and even those who know they’re going to say no to me at the end of the phone call will often still ask for information and an application review for when the time might be right.”</w:t>
      </w:r>
    </w:p>
    <w:p w:rsidR="006D666E" w:rsidRPr="00022D78" w:rsidRDefault="006D666E" w:rsidP="006D666E">
      <w:pPr>
        <w:pStyle w:val="NoSpacing"/>
        <w:jc w:val="both"/>
        <w:rPr>
          <w:rFonts w:ascii="Times New Roman" w:hAnsi="Times New Roman"/>
          <w:sz w:val="28"/>
          <w:szCs w:val="28"/>
        </w:rPr>
      </w:pPr>
    </w:p>
    <w:p w:rsidR="006D666E" w:rsidRPr="000F73C4" w:rsidRDefault="006D666E" w:rsidP="006D666E">
      <w:pPr>
        <w:pStyle w:val="NoSpacing"/>
        <w:jc w:val="center"/>
        <w:rPr>
          <w:rFonts w:ascii="Times New Roman" w:hAnsi="Times New Roman"/>
          <w:b/>
          <w:sz w:val="28"/>
          <w:szCs w:val="28"/>
        </w:rPr>
      </w:pPr>
      <w:r w:rsidRPr="000F73C4">
        <w:rPr>
          <w:rFonts w:ascii="Times New Roman" w:hAnsi="Times New Roman"/>
          <w:b/>
          <w:sz w:val="28"/>
          <w:szCs w:val="28"/>
        </w:rPr>
        <w:t>Meeting Potential Clients and</w:t>
      </w:r>
    </w:p>
    <w:p w:rsidR="006D666E" w:rsidRPr="000F73C4" w:rsidRDefault="006D666E" w:rsidP="006D666E">
      <w:pPr>
        <w:pStyle w:val="NoSpacing"/>
        <w:jc w:val="center"/>
        <w:rPr>
          <w:rFonts w:ascii="Times New Roman" w:hAnsi="Times New Roman"/>
          <w:b/>
          <w:sz w:val="28"/>
          <w:szCs w:val="28"/>
        </w:rPr>
      </w:pPr>
      <w:r w:rsidRPr="000F73C4">
        <w:rPr>
          <w:rFonts w:ascii="Times New Roman" w:hAnsi="Times New Roman"/>
          <w:b/>
          <w:sz w:val="28"/>
          <w:szCs w:val="28"/>
        </w:rPr>
        <w:t>Solidifying Existing Relationships</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 xml:space="preserve">The real meat of Koegel’s job is traveling to 10-12 major food trade shows during the year across North America and Europe, where she meets and mingles with potential new clients and solidifies her existing relationships with established clients. “I’ll go anywhere where there’s opportunity for growth in kosher food,” she said. </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 xml:space="preserve">Recently, Koegel spent the week leading up to the Natural Products Expo in Baltimore by emailing an introduction and short blurb about going kosher to the hundreds of companies who would attend the show. She arrived at the show with 14 personal meetings scheduled in a single day and, periodically refueling with </w:t>
      </w:r>
      <w:r w:rsidRPr="00022D78">
        <w:rPr>
          <w:rFonts w:ascii="Times New Roman" w:hAnsi="Times New Roman"/>
          <w:sz w:val="28"/>
          <w:szCs w:val="28"/>
        </w:rPr>
        <w:lastRenderedPageBreak/>
        <w:t>samples from the booths hawking fair-trade organic coffee, met with dozens of other manufacturers curious about becoming kosher-certified.</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I’ve seen Koegel in action at the annual two-day </w:t>
      </w:r>
      <w:hyperlink r:id="rId13" w:history="1">
        <w:r w:rsidRPr="00022D78">
          <w:rPr>
            <w:rFonts w:ascii="Times New Roman" w:hAnsi="Times New Roman"/>
            <w:sz w:val="28"/>
            <w:szCs w:val="28"/>
            <w:bdr w:val="none" w:sz="0" w:space="0" w:color="auto" w:frame="1"/>
          </w:rPr>
          <w:t>Kosherfest</w:t>
        </w:r>
      </w:hyperlink>
      <w:r w:rsidRPr="00022D78">
        <w:rPr>
          <w:rFonts w:ascii="Times New Roman" w:hAnsi="Times New Roman"/>
          <w:sz w:val="28"/>
          <w:szCs w:val="28"/>
        </w:rPr>
        <w:t> at the Meadowlands in Secaucus, N.J., which this year takes place November 11-12. To watch her is to observe a true professional at work: easy kibitzing and effortless small talk, backed by professional in-depth explanations of the kosher-certification process. She’ll speak with anyone from a Hasidic rabbi to the stunned-looking Italian meat vendor who’s experiencing his first kosher expo—with hundreds of Jews who see him as the only thing standing in their way of free samples of smoked brisket. So, it was with a raised eyebrow that I met her admission that she had always been a little shy.</w:t>
      </w:r>
    </w:p>
    <w:p w:rsidR="006D666E" w:rsidRPr="00022D78" w:rsidRDefault="006D666E" w:rsidP="006D666E">
      <w:pPr>
        <w:pStyle w:val="NoSpacing"/>
        <w:jc w:val="both"/>
        <w:rPr>
          <w:rFonts w:ascii="Times New Roman" w:hAnsi="Times New Roman"/>
          <w:sz w:val="28"/>
          <w:szCs w:val="28"/>
        </w:rPr>
      </w:pPr>
    </w:p>
    <w:p w:rsidR="006D666E" w:rsidRPr="000F73C4" w:rsidRDefault="006D666E" w:rsidP="006D666E">
      <w:pPr>
        <w:pStyle w:val="NoSpacing"/>
        <w:jc w:val="center"/>
        <w:rPr>
          <w:rFonts w:ascii="Times New Roman" w:hAnsi="Times New Roman"/>
          <w:b/>
          <w:sz w:val="28"/>
          <w:szCs w:val="28"/>
        </w:rPr>
      </w:pPr>
      <w:r w:rsidRPr="000F73C4">
        <w:rPr>
          <w:rFonts w:ascii="Times New Roman" w:hAnsi="Times New Roman"/>
          <w:b/>
          <w:sz w:val="28"/>
          <w:szCs w:val="28"/>
        </w:rPr>
        <w:t>Overcoming the Fear of Rejection</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“I developed this kind of outgoing personality over time, and I love meeting people and engaging with them today, but it was challenging and remains tough at times,” Koegel said. “When you sell anything, whether it’s insurance or cars or the concept of kosher, you have to really steel yourself to be unafraid of rejection, and that doesn’t come natural to me. I’ve worked on accounts for months and then won’t hear back until two or three years later.”</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But that usually doesn’t happen. A company that’s receptive to Koegel’s outreach can become certified kosher in as little as six weeks, though more often it takes up to three months.</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Koegel’s most compelling case for getting companies to go kosher is simple economics, she said: “The more added value a product has, the better and easier it is to get it into a store. Products compete for limited shelf space, so naturally a manufacturer wants something that’s going to appeal to as broad a range of customers as possible, including those who keep kosher.”</w:t>
      </w:r>
    </w:p>
    <w:p w:rsidR="006D666E" w:rsidRPr="00022D78" w:rsidRDefault="006D666E" w:rsidP="006D666E">
      <w:pPr>
        <w:pStyle w:val="NoSpacing"/>
        <w:jc w:val="both"/>
        <w:rPr>
          <w:rFonts w:ascii="Times New Roman" w:hAnsi="Times New Roman"/>
          <w:sz w:val="28"/>
          <w:szCs w:val="28"/>
        </w:rPr>
      </w:pPr>
    </w:p>
    <w:p w:rsidR="006D666E" w:rsidRPr="000F73C4" w:rsidRDefault="006D666E" w:rsidP="006D666E">
      <w:pPr>
        <w:pStyle w:val="NoSpacing"/>
        <w:jc w:val="center"/>
        <w:rPr>
          <w:rFonts w:ascii="Times New Roman" w:hAnsi="Times New Roman"/>
          <w:b/>
          <w:sz w:val="28"/>
          <w:szCs w:val="28"/>
        </w:rPr>
      </w:pPr>
      <w:r w:rsidRPr="000F73C4">
        <w:rPr>
          <w:rFonts w:ascii="Times New Roman" w:hAnsi="Times New Roman"/>
          <w:b/>
          <w:sz w:val="28"/>
          <w:szCs w:val="28"/>
        </w:rPr>
        <w:t>A Perception that Kosher is Healthier</w:t>
      </w:r>
    </w:p>
    <w:p w:rsidR="006D666E" w:rsidRPr="00022D78" w:rsidRDefault="006D666E" w:rsidP="006D666E">
      <w:pPr>
        <w:pStyle w:val="NoSpacing"/>
        <w:jc w:val="both"/>
        <w:rPr>
          <w:rFonts w:ascii="Times New Roman" w:hAnsi="Times New Roman"/>
          <w:sz w:val="28"/>
          <w:szCs w:val="28"/>
        </w:rPr>
      </w:pPr>
      <w:r w:rsidRPr="00022D78">
        <w:rPr>
          <w:rFonts w:ascii="Times New Roman" w:hAnsi="Times New Roman"/>
          <w:sz w:val="28"/>
          <w:szCs w:val="28"/>
        </w:rPr>
        <w:t xml:space="preserve">Besides, she continued, the customers are asking for it. “As people turn more and more to health-oriented lifestyles, there’s this lingering perception that kosher is healthier,” she said. (Somewhere, a hefty carnivore chowing down at </w:t>
      </w:r>
      <w:hyperlink r:id="rId14" w:history="1">
        <w:r w:rsidRPr="00022D78">
          <w:rPr>
            <w:rFonts w:ascii="Times New Roman" w:hAnsi="Times New Roman"/>
            <w:sz w:val="28"/>
            <w:szCs w:val="28"/>
            <w:bdr w:val="none" w:sz="0" w:space="0" w:color="auto" w:frame="1"/>
          </w:rPr>
          <w:t>Subsational</w:t>
        </w:r>
      </w:hyperlink>
      <w:r w:rsidRPr="00022D78">
        <w:rPr>
          <w:rFonts w:ascii="Times New Roman" w:hAnsi="Times New Roman"/>
          <w:sz w:val="28"/>
          <w:szCs w:val="28"/>
        </w:rPr>
        <w:t> in Brooklyn is giggling.) “It’s also quality control: The rabbis offer another set of eyes checking to see that everything is, well, kosher. Companies see a kosher symbol as a marketing tool, and it’s all about the bottom line for them. Their return on investment is generally so much greater than the actual cost of becoming kosher.”</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There’s a very broad range of what going kosher costs, explained Rabbi Moshe Elefant, OU Kosher’s COO, though he sidestepped offering any specific figures, per company policy.</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lastRenderedPageBreak/>
        <w:tab/>
      </w:r>
      <w:r w:rsidRPr="00022D78">
        <w:rPr>
          <w:rFonts w:ascii="Times New Roman" w:hAnsi="Times New Roman"/>
          <w:sz w:val="28"/>
          <w:szCs w:val="28"/>
        </w:rPr>
        <w:t>Koegel points out that there’s a much larger universe of kosher consumers than just Orthodox Jews—other religious adherents, such as Muslims and Seventh Day Adventists, often have dietary rituals that dovetail with kashrut’s stringencies. And people who are lactose intolerant can check for the word “pareve” more easily than sorting through a dense listing of obscure ingredients. “Some people just see a kosher symbol as a sort of Good Housekeeping seal of approval,” said Koegel. “The buyers know there was another set of eyes watching that product like a hawk, and they feel better about its quality control.”</w:t>
      </w:r>
    </w:p>
    <w:p w:rsidR="006D666E" w:rsidRPr="00022D78" w:rsidRDefault="006D666E" w:rsidP="006D666E">
      <w:pPr>
        <w:pStyle w:val="NoSpacing"/>
        <w:jc w:val="both"/>
        <w:rPr>
          <w:rFonts w:ascii="Times New Roman" w:hAnsi="Times New Roman"/>
          <w:sz w:val="28"/>
          <w:szCs w:val="28"/>
        </w:rPr>
      </w:pPr>
    </w:p>
    <w:p w:rsidR="006D666E" w:rsidRPr="000F73C4" w:rsidRDefault="006D666E" w:rsidP="006D666E">
      <w:pPr>
        <w:pStyle w:val="NoSpacing"/>
        <w:jc w:val="center"/>
        <w:rPr>
          <w:rFonts w:ascii="Times New Roman" w:hAnsi="Times New Roman"/>
          <w:b/>
          <w:sz w:val="28"/>
          <w:szCs w:val="28"/>
        </w:rPr>
      </w:pPr>
      <w:r w:rsidRPr="000F73C4">
        <w:rPr>
          <w:rFonts w:ascii="Times New Roman" w:hAnsi="Times New Roman"/>
          <w:b/>
          <w:sz w:val="28"/>
          <w:szCs w:val="28"/>
        </w:rPr>
        <w:t>Advises Consumers to Call the Company Directly</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Koegel also fields phone calls from irate consumers calling—sometimes from supermarket aisles—to demand why a certain product isn’t kosher yet, despite the fact that there is a separate 24-hour hotline meant for those kind of calls. “A lot of times, I tell these people to call the company itself instead,” she said. “If enough people call a company and ask for kosher, it makes my jobs easier because a company will either reach out to me or be more receptive when I call them.”</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Case in point: Jelly Belly, makers of the famous jelly beans, once had what Koegel called a “substandard” kosher certification—that is, it was certified kosher but not by an Orthodox agency, so Orthodox Jews wouldn’t trust it. Hearing over the years from customers who asked for a more widely accepted kosher symbol, Jelly Belly contacted the OU and worked with Koegel and others to replace some of the questionable additives in its jelly beans. “The company had to make a real monetary investment in refining the recipe and certain aspects of their factories, but it paid off,” said Koegel. “There were huge sales increases in certain regions that are Jewish strongholds: the Northeast, South Florida, and California.”</w:t>
      </w:r>
    </w:p>
    <w:p w:rsidR="006D666E" w:rsidRPr="00022D78" w:rsidRDefault="006D666E" w:rsidP="006D666E">
      <w:pPr>
        <w:pStyle w:val="NoSpacing"/>
        <w:jc w:val="both"/>
        <w:rPr>
          <w:rFonts w:ascii="Times New Roman" w:hAnsi="Times New Roman"/>
          <w:sz w:val="28"/>
          <w:szCs w:val="28"/>
        </w:rPr>
      </w:pPr>
    </w:p>
    <w:p w:rsidR="006D666E" w:rsidRPr="000F73C4" w:rsidRDefault="006D666E" w:rsidP="006D666E">
      <w:pPr>
        <w:pStyle w:val="NoSpacing"/>
        <w:jc w:val="center"/>
        <w:rPr>
          <w:rFonts w:ascii="Times New Roman" w:hAnsi="Times New Roman"/>
          <w:b/>
          <w:sz w:val="28"/>
          <w:szCs w:val="28"/>
        </w:rPr>
      </w:pPr>
      <w:r w:rsidRPr="000F73C4">
        <w:rPr>
          <w:rFonts w:ascii="Times New Roman" w:hAnsi="Times New Roman"/>
          <w:b/>
          <w:sz w:val="28"/>
          <w:szCs w:val="28"/>
        </w:rPr>
        <w:t>Kosher Industry Has Grown by Leaps and Bounds</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Koegel’s job is easier now than it would have been in, say, the early ’90s. The kosher industry has grown by leaps and bounds since then, and Menachem Lubinsky, president of Lubicom Marketing and the founder of Kosherfest, is its godfather. He was also Koegel’s first boss: After he turned a small Jewish expo show into a trade show for industry professionals that only featured kosher food in 1988, he needed someone to run it, and he hired Koegel, who had just earned her MBA from Pace University. “Phyllis instantly took charge and was a real professional,” said Lubinsky. “She’s a people person, and she doesn’t get frazzled easily. That’s important when you’re dealing with hundreds of exhibitors and each one’s issues and logistics. It was a huge challenge, which she handled very well.”</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 xml:space="preserve">Koegel vividly remembers the demands of pulling the whole show together, especially as it grew from a small event with fewer than 70 booths and 500 visitors </w:t>
      </w:r>
      <w:r w:rsidRPr="00022D78">
        <w:rPr>
          <w:rFonts w:ascii="Times New Roman" w:hAnsi="Times New Roman"/>
          <w:sz w:val="28"/>
          <w:szCs w:val="28"/>
        </w:rPr>
        <w:lastRenderedPageBreak/>
        <w:t>into a two-day mega-event with over 400 exhibitors and 7,000 visitors from 21 countries and 30 states. “I thrived on the pressure, and it was a real education for me understanding how to recruit the companies and the buyers for markets and just learning who’s who in the whole industry,” she said.</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When Lubinsky brought in Portland, Maine-based Diversified Business Communications to run the show in 2002, he wanted to find something else for Koegel, who, in the meantime, had gone on to work at Sabra Foods and helped grow it from a $7 million business to the mammoth Pepsi-owned corporation that it is today. When he heard in 2006 that the OU was looking for someone to do public relations, he knew it wasn’t another rabbi they needed, but Koegel.</w:t>
      </w:r>
    </w:p>
    <w:p w:rsidR="006D666E" w:rsidRPr="008506FD" w:rsidRDefault="006D666E" w:rsidP="006D666E">
      <w:pPr>
        <w:pStyle w:val="NoSpacing"/>
        <w:jc w:val="both"/>
        <w:rPr>
          <w:rFonts w:ascii="Times New Roman" w:hAnsi="Times New Roman"/>
          <w:sz w:val="8"/>
          <w:szCs w:val="8"/>
        </w:rPr>
      </w:pPr>
    </w:p>
    <w:p w:rsidR="006D666E" w:rsidRPr="000F73C4" w:rsidRDefault="006D666E" w:rsidP="006D666E">
      <w:pPr>
        <w:pStyle w:val="NoSpacing"/>
        <w:jc w:val="center"/>
        <w:rPr>
          <w:rFonts w:ascii="Times New Roman" w:hAnsi="Times New Roman"/>
          <w:b/>
          <w:sz w:val="28"/>
          <w:szCs w:val="28"/>
        </w:rPr>
      </w:pPr>
      <w:r w:rsidRPr="000F73C4">
        <w:rPr>
          <w:rFonts w:ascii="Times New Roman" w:hAnsi="Times New Roman"/>
          <w:b/>
          <w:sz w:val="28"/>
          <w:szCs w:val="28"/>
        </w:rPr>
        <w:t>Why the Necessity to Drum Up New Business?</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With the OU’s considerable stature in the kosher certification field, though, why is it necessary to have someone on staff to drum up new business? “In the past, we rarely did marketing, and it was almost a matter of pride for us,” explained Rabbi Menachem Genack, the soft-spoken CEO of OU Kosher who chatted with me as he checked his daily barrage of emails, many of which are from rabbinic field representatives—the </w:t>
      </w:r>
      <w:r w:rsidRPr="00022D78">
        <w:rPr>
          <w:rFonts w:ascii="Times New Roman" w:hAnsi="Times New Roman"/>
          <w:i/>
          <w:iCs/>
          <w:sz w:val="28"/>
          <w:szCs w:val="28"/>
        </w:rPr>
        <w:t>mashgichim</w:t>
      </w:r>
      <w:r w:rsidRPr="00022D78">
        <w:rPr>
          <w:rFonts w:ascii="Times New Roman" w:hAnsi="Times New Roman"/>
          <w:sz w:val="28"/>
          <w:szCs w:val="28"/>
        </w:rPr>
        <w:t>, or the foot soldiers around the globe ensuring each kosher-certified company is adhering to OU standards. “But while it’s true most companies who know about kosher also know about the OU symbol, there’s also a finite number of companies who know about kosher itself.”</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 xml:space="preserve">Elefant added: “Some executives think they know about the concept and say, ‘Kosher, sure: Gimme two of them,’ ” as if “kosher” was a thing they could order. Despite its increasing prevalence in the world today, kosher still remains a vague, perplexing notion to many, especially outside major metropolitan areas where there are concentrated Jewish populations. </w:t>
      </w:r>
    </w:p>
    <w:p w:rsidR="006D666E" w:rsidRPr="008506FD" w:rsidRDefault="006D666E" w:rsidP="006D666E">
      <w:pPr>
        <w:pStyle w:val="NoSpacing"/>
        <w:jc w:val="both"/>
        <w:rPr>
          <w:rFonts w:ascii="Times New Roman" w:hAnsi="Times New Roman"/>
          <w:sz w:val="8"/>
          <w:szCs w:val="8"/>
        </w:rPr>
      </w:pPr>
    </w:p>
    <w:p w:rsidR="006D666E" w:rsidRPr="000F73C4" w:rsidRDefault="006D666E" w:rsidP="006D666E">
      <w:pPr>
        <w:pStyle w:val="NoSpacing"/>
        <w:jc w:val="center"/>
        <w:rPr>
          <w:rFonts w:ascii="Times New Roman" w:hAnsi="Times New Roman"/>
          <w:b/>
          <w:sz w:val="28"/>
          <w:szCs w:val="28"/>
        </w:rPr>
      </w:pPr>
      <w:r w:rsidRPr="000F73C4">
        <w:rPr>
          <w:rFonts w:ascii="Times New Roman" w:hAnsi="Times New Roman"/>
          <w:b/>
          <w:sz w:val="28"/>
          <w:szCs w:val="28"/>
        </w:rPr>
        <w:t>Many Think that Kosher Only</w:t>
      </w:r>
    </w:p>
    <w:p w:rsidR="006D666E" w:rsidRPr="000F73C4" w:rsidRDefault="006D666E" w:rsidP="006D666E">
      <w:pPr>
        <w:pStyle w:val="NoSpacing"/>
        <w:jc w:val="center"/>
        <w:rPr>
          <w:rFonts w:ascii="Times New Roman" w:hAnsi="Times New Roman"/>
          <w:b/>
          <w:sz w:val="28"/>
          <w:szCs w:val="28"/>
        </w:rPr>
      </w:pPr>
      <w:r w:rsidRPr="000F73C4">
        <w:rPr>
          <w:rFonts w:ascii="Times New Roman" w:hAnsi="Times New Roman"/>
          <w:b/>
          <w:sz w:val="28"/>
          <w:szCs w:val="28"/>
        </w:rPr>
        <w:t>Entails a Blessing from the Rabbi</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Some still believe in the antiquated canard, perpetuated by white supremacist groups and other anti-Semites, that those mysterious kosher symbols funnel extra taxes into the hands of greedy Zionist </w:t>
      </w:r>
      <w:hyperlink r:id="rId15" w:history="1">
        <w:r w:rsidRPr="00022D78">
          <w:rPr>
            <w:rFonts w:ascii="Times New Roman" w:hAnsi="Times New Roman"/>
            <w:sz w:val="28"/>
            <w:szCs w:val="28"/>
            <w:bdr w:val="none" w:sz="0" w:space="0" w:color="auto" w:frame="1"/>
          </w:rPr>
          <w:t>Jews</w:t>
        </w:r>
      </w:hyperlink>
      <w:r w:rsidRPr="00022D78">
        <w:rPr>
          <w:rFonts w:ascii="Times New Roman" w:hAnsi="Times New Roman"/>
          <w:sz w:val="28"/>
          <w:szCs w:val="28"/>
        </w:rPr>
        <w:t> , and Koegel reports that many people she speaks with ask when the rabbi can visit and bless their products—isn’t that, they inquire, what being kosher entails? “I think it really helps that we have Phyllis to interface with some executives who know so little about kosher that they think rabbis have to do some kind of voodoo magic,” said Elefant. “The fact that we have Phyllis, who can go in to meet with them and be very personable and friendly, is very welcoming for them.”</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 xml:space="preserve">Recently, Koegel has been working with various trade commissions from European countries to arrange for trade missions of U.S. food buyers to attend food trade events abroad, which she attends to market the potential of kosher </w:t>
      </w:r>
      <w:r w:rsidRPr="00022D78">
        <w:rPr>
          <w:rFonts w:ascii="Times New Roman" w:hAnsi="Times New Roman"/>
          <w:sz w:val="28"/>
          <w:szCs w:val="28"/>
        </w:rPr>
        <w:lastRenderedPageBreak/>
        <w:t>certification. If a trade commission is convinced of the feasibility of certification, it will connect its country’s food production and manufacturing companies to Koegel so she can have direct access to markets she might not have been able to previously reach. A spring trip to Italy with the trade mission introduced Italian food manufacturers to the opportunities for export to the United States, which Koegel convinced them would be noticeably enhanced by obtaining OU kosher certification.</w:t>
      </w:r>
    </w:p>
    <w:p w:rsidR="006D666E" w:rsidRPr="008506FD" w:rsidRDefault="006D666E" w:rsidP="006D666E">
      <w:pPr>
        <w:pStyle w:val="NoSpacing"/>
        <w:jc w:val="both"/>
        <w:rPr>
          <w:rFonts w:ascii="Times New Roman" w:hAnsi="Times New Roman"/>
          <w:sz w:val="8"/>
          <w:szCs w:val="8"/>
        </w:rPr>
      </w:pPr>
    </w:p>
    <w:p w:rsidR="006D666E" w:rsidRPr="000F73C4" w:rsidRDefault="006D666E" w:rsidP="006D666E">
      <w:pPr>
        <w:pStyle w:val="NoSpacing"/>
        <w:jc w:val="center"/>
        <w:rPr>
          <w:rFonts w:ascii="Times New Roman" w:hAnsi="Times New Roman"/>
          <w:b/>
          <w:sz w:val="28"/>
          <w:szCs w:val="28"/>
        </w:rPr>
      </w:pPr>
      <w:r w:rsidRPr="000F73C4">
        <w:rPr>
          <w:rFonts w:ascii="Times New Roman" w:hAnsi="Times New Roman"/>
          <w:b/>
          <w:sz w:val="28"/>
          <w:szCs w:val="28"/>
        </w:rPr>
        <w:t>The Revenue Funds a Variety of</w:t>
      </w:r>
    </w:p>
    <w:p w:rsidR="006D666E" w:rsidRPr="000F73C4" w:rsidRDefault="006D666E" w:rsidP="006D666E">
      <w:pPr>
        <w:pStyle w:val="NoSpacing"/>
        <w:jc w:val="center"/>
        <w:rPr>
          <w:rFonts w:ascii="Times New Roman" w:hAnsi="Times New Roman"/>
          <w:b/>
          <w:sz w:val="28"/>
          <w:szCs w:val="28"/>
        </w:rPr>
      </w:pPr>
      <w:r w:rsidRPr="000F73C4">
        <w:rPr>
          <w:rFonts w:ascii="Times New Roman" w:hAnsi="Times New Roman"/>
          <w:b/>
          <w:sz w:val="28"/>
          <w:szCs w:val="28"/>
        </w:rPr>
        <w:t>Social and Communal Initiatives</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The money brought in by OU Kosher helps fund a variety of social and communal initiatives: NCSY, the national youth organization; public advocacy work, much of it addressing the exorbitant cost of Jewish day school; and Yachad, which assists those in the Jewish community with developmental disabilities. “I’m proud that my strengths can help so many,” Koegel said. But few know that it’s the OU’s kashrut division that funds those programs, and others. And even fewer people know of Koegel’s behind-the-scenes role.</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But a few years ago, on a trip to Las Vegas with a friend, she spent a Shabbos meal with a rabbi who worked for NCSY’s West Coast Region, to which Las Vegas belongs. “When he found out what I do, he looked at me and said, ‘Without you, I wouldn’t have a job. Thank you,’ ” remembered Koegel. “It was the nicest thing I ever heard.”</w:t>
      </w:r>
    </w:p>
    <w:p w:rsidR="006D666E" w:rsidRPr="00022D78" w:rsidRDefault="006D666E" w:rsidP="006D666E">
      <w:pPr>
        <w:pStyle w:val="NoSpacing"/>
        <w:jc w:val="both"/>
        <w:rPr>
          <w:rFonts w:ascii="Times New Roman" w:hAnsi="Times New Roman"/>
          <w:sz w:val="28"/>
          <w:szCs w:val="28"/>
        </w:rPr>
      </w:pPr>
      <w:r w:rsidRPr="00022D78">
        <w:rPr>
          <w:rFonts w:ascii="Times New Roman" w:hAnsi="Times New Roman"/>
          <w:sz w:val="28"/>
          <w:szCs w:val="28"/>
        </w:rPr>
        <w:t>***</w:t>
      </w:r>
    </w:p>
    <w:p w:rsidR="006D666E" w:rsidRPr="00022D78" w:rsidRDefault="006D666E" w:rsidP="006D666E">
      <w:pPr>
        <w:pStyle w:val="NoSpacing"/>
        <w:jc w:val="both"/>
        <w:rPr>
          <w:rFonts w:ascii="Times New Roman" w:hAnsi="Times New Roman"/>
          <w:i/>
          <w:iCs/>
          <w:sz w:val="28"/>
          <w:szCs w:val="28"/>
        </w:rPr>
      </w:pPr>
      <w:r w:rsidRPr="00022D78">
        <w:rPr>
          <w:rFonts w:ascii="Times New Roman" w:hAnsi="Times New Roman"/>
          <w:i/>
          <w:iCs/>
          <w:sz w:val="28"/>
          <w:szCs w:val="28"/>
        </w:rPr>
        <w:t>Tova Ross is a freelance writer whose work has appeared in the </w:t>
      </w:r>
      <w:r w:rsidRPr="00022D78">
        <w:rPr>
          <w:rFonts w:ascii="Times New Roman" w:hAnsi="Times New Roman"/>
          <w:sz w:val="28"/>
          <w:szCs w:val="28"/>
        </w:rPr>
        <w:t>New York Times</w:t>
      </w:r>
      <w:r w:rsidRPr="00022D78">
        <w:rPr>
          <w:rFonts w:ascii="Times New Roman" w:hAnsi="Times New Roman"/>
          <w:i/>
          <w:iCs/>
          <w:sz w:val="28"/>
          <w:szCs w:val="28"/>
        </w:rPr>
        <w:t>, </w:t>
      </w:r>
      <w:r w:rsidRPr="00022D78">
        <w:rPr>
          <w:rFonts w:ascii="Times New Roman" w:hAnsi="Times New Roman"/>
          <w:sz w:val="28"/>
          <w:szCs w:val="28"/>
        </w:rPr>
        <w:t>Los Angeles Times</w:t>
      </w:r>
      <w:r w:rsidRPr="00022D78">
        <w:rPr>
          <w:rFonts w:ascii="Times New Roman" w:hAnsi="Times New Roman"/>
          <w:i/>
          <w:iCs/>
          <w:sz w:val="28"/>
          <w:szCs w:val="28"/>
        </w:rPr>
        <w:t>, and </w:t>
      </w:r>
      <w:r w:rsidRPr="00022D78">
        <w:rPr>
          <w:rFonts w:ascii="Times New Roman" w:hAnsi="Times New Roman"/>
          <w:sz w:val="28"/>
          <w:szCs w:val="28"/>
        </w:rPr>
        <w:t>Huffington Post</w:t>
      </w:r>
      <w:r w:rsidRPr="00022D78">
        <w:rPr>
          <w:rFonts w:ascii="Times New Roman" w:hAnsi="Times New Roman"/>
          <w:i/>
          <w:iCs/>
          <w:sz w:val="28"/>
          <w:szCs w:val="28"/>
        </w:rPr>
        <w:t xml:space="preserve">, and she is also a contributing blogger to Kveller.com. She lives in New Jersey with her family. </w:t>
      </w:r>
    </w:p>
    <w:p w:rsidR="006D666E" w:rsidRPr="00022D78" w:rsidRDefault="006D666E" w:rsidP="006D666E">
      <w:pPr>
        <w:pStyle w:val="NoSpacing"/>
        <w:jc w:val="both"/>
        <w:rPr>
          <w:rFonts w:ascii="Times New Roman" w:hAnsi="Times New Roman"/>
          <w:sz w:val="28"/>
          <w:szCs w:val="28"/>
        </w:rPr>
      </w:pPr>
    </w:p>
    <w:p w:rsidR="006D666E" w:rsidRPr="00022D78" w:rsidRDefault="006D666E" w:rsidP="006D666E">
      <w:pPr>
        <w:pStyle w:val="NoSpacing"/>
        <w:jc w:val="both"/>
        <w:rPr>
          <w:rFonts w:ascii="Times New Roman" w:hAnsi="Times New Roman"/>
          <w:i/>
          <w:sz w:val="28"/>
          <w:szCs w:val="28"/>
        </w:rPr>
      </w:pPr>
      <w:r w:rsidRPr="00022D78">
        <w:rPr>
          <w:rFonts w:ascii="Times New Roman" w:hAnsi="Times New Roman"/>
          <w:i/>
          <w:sz w:val="28"/>
          <w:szCs w:val="28"/>
        </w:rPr>
        <w:t>Reprinted from the November 10, 2014 email of Tablet Magazine.</w:t>
      </w:r>
    </w:p>
    <w:p w:rsidR="006D666E" w:rsidRPr="00022D78" w:rsidRDefault="006D666E" w:rsidP="006D666E">
      <w:pPr>
        <w:pStyle w:val="NoSpacing"/>
        <w:jc w:val="both"/>
        <w:rPr>
          <w:rFonts w:ascii="Times New Roman" w:hAnsi="Times New Roman"/>
          <w:sz w:val="28"/>
          <w:szCs w:val="28"/>
        </w:rPr>
      </w:pPr>
    </w:p>
    <w:p w:rsidR="006D666E" w:rsidRPr="000F73C4" w:rsidRDefault="006D666E" w:rsidP="006D666E">
      <w:pPr>
        <w:pStyle w:val="NoSpacing"/>
        <w:jc w:val="center"/>
        <w:rPr>
          <w:rFonts w:ascii="Times New Roman" w:hAnsi="Times New Roman"/>
          <w:b/>
          <w:sz w:val="72"/>
          <w:szCs w:val="72"/>
        </w:rPr>
      </w:pPr>
      <w:r>
        <w:rPr>
          <w:rFonts w:ascii="Times New Roman" w:hAnsi="Times New Roman"/>
          <w:sz w:val="28"/>
          <w:szCs w:val="28"/>
        </w:rPr>
        <w:br w:type="page"/>
      </w:r>
      <w:r w:rsidRPr="000F73C4">
        <w:rPr>
          <w:rFonts w:ascii="Times New Roman" w:hAnsi="Times New Roman"/>
          <w:b/>
          <w:sz w:val="72"/>
          <w:szCs w:val="72"/>
        </w:rPr>
        <w:lastRenderedPageBreak/>
        <w:t>The</w:t>
      </w:r>
      <w:r>
        <w:rPr>
          <w:rFonts w:ascii="Times New Roman" w:hAnsi="Times New Roman"/>
          <w:b/>
          <w:sz w:val="72"/>
          <w:szCs w:val="72"/>
        </w:rPr>
        <w:t xml:space="preserve"> Path to a Family’s Observance a</w:t>
      </w:r>
      <w:r w:rsidRPr="000F73C4">
        <w:rPr>
          <w:rFonts w:ascii="Times New Roman" w:hAnsi="Times New Roman"/>
          <w:b/>
          <w:sz w:val="72"/>
          <w:szCs w:val="72"/>
        </w:rPr>
        <w:t>nd a Grown Man’s ‘Redemption’</w:t>
      </w:r>
    </w:p>
    <w:p w:rsidR="006D666E" w:rsidRPr="000F73C4" w:rsidRDefault="006D666E" w:rsidP="006D666E">
      <w:pPr>
        <w:pStyle w:val="NoSpacing"/>
        <w:jc w:val="center"/>
        <w:rPr>
          <w:rFonts w:ascii="Times New Roman" w:hAnsi="Times New Roman"/>
          <w:b/>
          <w:sz w:val="36"/>
          <w:szCs w:val="36"/>
        </w:rPr>
      </w:pPr>
      <w:r w:rsidRPr="000F73C4">
        <w:rPr>
          <w:rFonts w:ascii="Times New Roman" w:hAnsi="Times New Roman"/>
          <w:b/>
          <w:sz w:val="36"/>
          <w:szCs w:val="36"/>
        </w:rPr>
        <w:t>By Menachem Posner</w:t>
      </w:r>
    </w:p>
    <w:p w:rsidR="006D666E" w:rsidRPr="00022D78" w:rsidRDefault="006D666E" w:rsidP="006D666E">
      <w:pPr>
        <w:pStyle w:val="NoSpacing"/>
        <w:jc w:val="both"/>
        <w:rPr>
          <w:rFonts w:ascii="Times New Roman" w:hAnsi="Times New Roman"/>
          <w:sz w:val="28"/>
          <w:szCs w:val="28"/>
        </w:rPr>
      </w:pPr>
    </w:p>
    <w:tbl>
      <w:tblPr>
        <w:tblW w:w="8895" w:type="dxa"/>
        <w:jc w:val="center"/>
        <w:tblCellSpacing w:w="0" w:type="dxa"/>
        <w:tblInd w:w="-465" w:type="dxa"/>
        <w:tblCellMar>
          <w:left w:w="0" w:type="dxa"/>
          <w:right w:w="0" w:type="dxa"/>
        </w:tblCellMar>
        <w:tblLook w:val="04A0" w:firstRow="1" w:lastRow="0" w:firstColumn="1" w:lastColumn="0" w:noHBand="0" w:noVBand="1"/>
      </w:tblPr>
      <w:tblGrid>
        <w:gridCol w:w="9660"/>
      </w:tblGrid>
      <w:tr w:rsidR="006D666E" w:rsidRPr="00022D78" w:rsidTr="00522C0E">
        <w:trPr>
          <w:tblCellSpacing w:w="0" w:type="dxa"/>
          <w:jc w:val="center"/>
        </w:trPr>
        <w:tc>
          <w:tcPr>
            <w:tcW w:w="8895" w:type="dxa"/>
            <w:vAlign w:val="center"/>
            <w:hideMark/>
          </w:tcPr>
          <w:p w:rsidR="006D666E" w:rsidRPr="00022D78" w:rsidRDefault="006D666E" w:rsidP="00522C0E">
            <w:pPr>
              <w:pStyle w:val="NoSpacing"/>
              <w:jc w:val="both"/>
              <w:rPr>
                <w:rFonts w:ascii="Times New Roman" w:hAnsi="Times New Roman"/>
                <w:sz w:val="28"/>
                <w:szCs w:val="28"/>
              </w:rPr>
            </w:pPr>
            <w:r>
              <w:rPr>
                <w:rFonts w:ascii="Times New Roman" w:hAnsi="Times New Roman"/>
                <w:noProof/>
                <w:sz w:val="28"/>
                <w:szCs w:val="28"/>
              </w:rPr>
              <w:drawing>
                <wp:inline distT="0" distB="0" distL="0" distR="0" wp14:anchorId="2B893740" wp14:editId="4A19698B">
                  <wp:extent cx="6126480" cy="3675888"/>
                  <wp:effectExtent l="0" t="0" r="7620" b="1270"/>
                  <wp:docPr id="82" name="Picture 82" descr="Marc Shudnow, 45, center, recently participated in his own ''pidyon haben''—or “redemption of the [firstborn] son”—ceremony since it had not been done for him as a baby. With him are the Kohen, Dovid Grinker, left, who presided over the ceremony, and, far right, Rabbi Yosef Posner, director of Lubavitch Chabad of Skokie, 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rc Shudnow, 45, center, recently participated in his own ''pidyon haben''—or “redemption of the [firstborn] son”—ceremony since it had not been done for him as a baby. With him are the Kohen, Dovid Grinker, left, who presided over the ceremony, and, far right, Rabbi Yosef Posner, director of Lubavitch Chabad of Skokie, I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693" cy="3670016"/>
                          </a:xfrm>
                          <a:prstGeom prst="rect">
                            <a:avLst/>
                          </a:prstGeom>
                          <a:noFill/>
                          <a:ln>
                            <a:noFill/>
                          </a:ln>
                        </pic:spPr>
                      </pic:pic>
                    </a:graphicData>
                  </a:graphic>
                </wp:inline>
              </w:drawing>
            </w:r>
          </w:p>
        </w:tc>
      </w:tr>
      <w:tr w:rsidR="006D666E" w:rsidRPr="00022D78" w:rsidTr="00522C0E">
        <w:trPr>
          <w:tblCellSpacing w:w="0" w:type="dxa"/>
          <w:jc w:val="center"/>
        </w:trPr>
        <w:tc>
          <w:tcPr>
            <w:tcW w:w="8895" w:type="dxa"/>
            <w:shd w:val="clear" w:color="auto" w:fill="E2E2E2"/>
            <w:tcMar>
              <w:top w:w="90" w:type="dxa"/>
              <w:left w:w="90" w:type="dxa"/>
              <w:bottom w:w="90" w:type="dxa"/>
              <w:right w:w="90" w:type="dxa"/>
            </w:tcMar>
            <w:vAlign w:val="center"/>
          </w:tcPr>
          <w:p w:rsidR="006D666E" w:rsidRPr="006D666E" w:rsidRDefault="006D666E" w:rsidP="006D666E">
            <w:pPr>
              <w:pStyle w:val="NoSpacing"/>
              <w:jc w:val="both"/>
              <w:rPr>
                <w:rFonts w:ascii="Times New Roman" w:hAnsi="Times New Roman"/>
                <w:sz w:val="28"/>
                <w:szCs w:val="28"/>
              </w:rPr>
            </w:pPr>
            <w:r w:rsidRPr="006D666E">
              <w:rPr>
                <w:rFonts w:ascii="Times New Roman" w:hAnsi="Times New Roman"/>
                <w:sz w:val="28"/>
                <w:szCs w:val="28"/>
              </w:rPr>
              <w:t>Marc Shudnow, 45, center, recently participated in his own "pidyon haben"—or “redemption of the [firstborn] son”—ceremony since it had not been done for him as a baby. With him are the Kohen, Dovid Grinker, left, who presided over the ceremony, and, far right, Rabbi Yosef Posner, director of Lubavitch Chabad of Skokie, Ill.</w:t>
            </w:r>
          </w:p>
        </w:tc>
      </w:tr>
    </w:tbl>
    <w:p w:rsidR="006D666E" w:rsidRPr="00022D78" w:rsidRDefault="006D666E" w:rsidP="006D666E">
      <w:pPr>
        <w:pStyle w:val="NoSpacing"/>
        <w:jc w:val="both"/>
        <w:rPr>
          <w:rFonts w:ascii="Times New Roman" w:hAnsi="Times New Roman"/>
          <w:sz w:val="28"/>
          <w:szCs w:val="28"/>
        </w:rPr>
      </w:pP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On a recent Sunday morning, a group of congregants sat talking over lox, bagels and orange juice in an alcove off the sanctuary in</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Lubavitch</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Chabad</w:t>
      </w:r>
      <w:r w:rsidRPr="00022D78">
        <w:rPr>
          <w:rStyle w:val="apple-converted-space"/>
          <w:rFonts w:ascii="Times New Roman" w:hAnsi="Times New Roman"/>
          <w:color w:val="000000"/>
          <w:sz w:val="28"/>
          <w:szCs w:val="28"/>
        </w:rPr>
        <w:t> </w:t>
      </w:r>
      <w:r w:rsidRPr="00022D78">
        <w:rPr>
          <w:rFonts w:ascii="Times New Roman" w:hAnsi="Times New Roman"/>
          <w:sz w:val="28"/>
          <w:szCs w:val="28"/>
        </w:rPr>
        <w:t>of Skokie, a middle-class suburb of Chicago. The occasion was a</w:t>
      </w:r>
      <w:r w:rsidRPr="00022D78">
        <w:rPr>
          <w:rStyle w:val="apple-converted-space"/>
          <w:rFonts w:ascii="Times New Roman" w:hAnsi="Times New Roman"/>
          <w:color w:val="000000"/>
          <w:sz w:val="28"/>
          <w:szCs w:val="28"/>
        </w:rPr>
        <w:t> </w:t>
      </w:r>
      <w:hyperlink r:id="rId17" w:tooltip="Pidyon Haben" w:history="1">
        <w:r w:rsidRPr="00022D78">
          <w:rPr>
            <w:rStyle w:val="Hyperlink"/>
            <w:rFonts w:ascii="Times New Roman" w:hAnsi="Times New Roman"/>
            <w:i/>
            <w:iCs/>
            <w:color w:val="000000"/>
            <w:sz w:val="28"/>
            <w:szCs w:val="28"/>
          </w:rPr>
          <w:t>pidyon haben</w:t>
        </w:r>
      </w:hyperlink>
      <w:r w:rsidRPr="00022D78">
        <w:rPr>
          <w:rFonts w:ascii="Times New Roman" w:hAnsi="Times New Roman"/>
          <w:sz w:val="28"/>
          <w:szCs w:val="28"/>
        </w:rPr>
        <w:t xml:space="preserve">—or “redemption of the [firstborn] son”—a ceremony where the father of a firstborn </w:t>
      </w:r>
      <w:r w:rsidRPr="00022D78">
        <w:rPr>
          <w:rFonts w:ascii="Times New Roman" w:hAnsi="Times New Roman"/>
          <w:sz w:val="28"/>
          <w:szCs w:val="28"/>
        </w:rPr>
        <w:lastRenderedPageBreak/>
        <w:t>male redeems his son by giving a</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Kohen</w:t>
      </w:r>
      <w:r w:rsidRPr="00022D78">
        <w:rPr>
          <w:rStyle w:val="apple-converted-space"/>
          <w:rFonts w:ascii="Times New Roman" w:hAnsi="Times New Roman"/>
          <w:color w:val="000000"/>
          <w:sz w:val="28"/>
          <w:szCs w:val="28"/>
        </w:rPr>
        <w:t> </w:t>
      </w:r>
      <w:r w:rsidRPr="00022D78">
        <w:rPr>
          <w:rFonts w:ascii="Times New Roman" w:hAnsi="Times New Roman"/>
          <w:sz w:val="28"/>
          <w:szCs w:val="28"/>
        </w:rPr>
        <w:t>(priestly descendent of</w:t>
      </w:r>
      <w:r w:rsidRPr="00022D78">
        <w:rPr>
          <w:rStyle w:val="glossaryitem"/>
          <w:rFonts w:ascii="Times New Roman" w:hAnsi="Times New Roman"/>
          <w:color w:val="000000"/>
          <w:sz w:val="28"/>
          <w:szCs w:val="28"/>
        </w:rPr>
        <w:t>Aaron</w:t>
      </w:r>
      <w:r w:rsidRPr="00022D78">
        <w:rPr>
          <w:rFonts w:ascii="Times New Roman" w:hAnsi="Times New Roman"/>
          <w:sz w:val="28"/>
          <w:szCs w:val="28"/>
        </w:rPr>
        <w:t>) five silver coins 30 days after the baby’s birth.</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But there was no baby in sight. Instead, 45-year-old Marc (Michoel) Shudnow, sporting a neat brown beard and a Chassidic robe, was redeeming himself, as his wife and children looked on. While it is a father’s obligation to redeem his baby son, if the father neglects to do his duty, the</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mitzvah</w:t>
      </w:r>
      <w:r w:rsidRPr="00022D78">
        <w:rPr>
          <w:rStyle w:val="apple-converted-space"/>
          <w:rFonts w:ascii="Times New Roman" w:hAnsi="Times New Roman"/>
          <w:color w:val="000000"/>
          <w:sz w:val="28"/>
          <w:szCs w:val="28"/>
        </w:rPr>
        <w:t> </w:t>
      </w:r>
      <w:r w:rsidRPr="00022D78">
        <w:rPr>
          <w:rFonts w:ascii="Times New Roman" w:hAnsi="Times New Roman"/>
          <w:sz w:val="28"/>
          <w:szCs w:val="28"/>
        </w:rPr>
        <w:t>devolves upon the son. In this case, the son decided to redeem himself in style.</w:t>
      </w:r>
    </w:p>
    <w:p w:rsidR="006D666E" w:rsidRPr="00022D78" w:rsidRDefault="006D666E" w:rsidP="006D666E">
      <w:pPr>
        <w:pStyle w:val="NoSpacing"/>
        <w:jc w:val="both"/>
        <w:rPr>
          <w:rFonts w:ascii="Times New Roman" w:hAnsi="Times New Roman"/>
          <w:sz w:val="28"/>
          <w:szCs w:val="28"/>
        </w:rPr>
      </w:pPr>
      <w:r w:rsidRPr="00022D78">
        <w:rPr>
          <w:rFonts w:ascii="Times New Roman" w:hAnsi="Times New Roman"/>
          <w:sz w:val="28"/>
          <w:szCs w:val="28"/>
        </w:rPr>
        <w:t>Speaking Aramaic, the ancient Jewish vernacular preserved in the</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Talmud</w:t>
      </w:r>
      <w:r w:rsidRPr="00022D78">
        <w:rPr>
          <w:rStyle w:val="apple-converted-space"/>
          <w:rFonts w:ascii="Times New Roman" w:hAnsi="Times New Roman"/>
          <w:color w:val="000000"/>
          <w:sz w:val="28"/>
          <w:szCs w:val="28"/>
        </w:rPr>
        <w:t> </w:t>
      </w:r>
      <w:r w:rsidRPr="00022D78">
        <w:rPr>
          <w:rFonts w:ascii="Times New Roman" w:hAnsi="Times New Roman"/>
          <w:sz w:val="28"/>
          <w:szCs w:val="28"/>
        </w:rPr>
        <w:t>and other texts, Marc and the Kohen (</w:t>
      </w:r>
      <w:r w:rsidRPr="00022D78">
        <w:rPr>
          <w:rStyle w:val="glossaryitem"/>
          <w:rFonts w:ascii="Times New Roman" w:hAnsi="Times New Roman"/>
          <w:color w:val="000000"/>
          <w:sz w:val="28"/>
          <w:szCs w:val="28"/>
        </w:rPr>
        <w:t>Dovid</w:t>
      </w:r>
      <w:r w:rsidRPr="00022D78">
        <w:rPr>
          <w:rStyle w:val="apple-converted-space"/>
          <w:rFonts w:ascii="Times New Roman" w:hAnsi="Times New Roman"/>
          <w:color w:val="000000"/>
          <w:sz w:val="28"/>
          <w:szCs w:val="28"/>
        </w:rPr>
        <w:t> </w:t>
      </w:r>
      <w:r w:rsidRPr="00022D78">
        <w:rPr>
          <w:rFonts w:ascii="Times New Roman" w:hAnsi="Times New Roman"/>
          <w:sz w:val="28"/>
          <w:szCs w:val="28"/>
        </w:rPr>
        <w:t>Grinker) had the following exchange:</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F73C4">
        <w:rPr>
          <w:rFonts w:ascii="Times New Roman" w:hAnsi="Times New Roman"/>
          <w:b/>
          <w:sz w:val="28"/>
          <w:szCs w:val="28"/>
        </w:rPr>
        <w:t>Marc:</w:t>
      </w:r>
      <w:r w:rsidRPr="00022D78">
        <w:rPr>
          <w:rFonts w:ascii="Times New Roman" w:hAnsi="Times New Roman"/>
          <w:sz w:val="28"/>
          <w:szCs w:val="28"/>
        </w:rPr>
        <w:t xml:space="preserve"> “I am a firstborn, and I am rightfully yours.”</w:t>
      </w:r>
    </w:p>
    <w:p w:rsidR="006D666E" w:rsidRPr="00022D78" w:rsidRDefault="006D666E" w:rsidP="006D666E">
      <w:pPr>
        <w:pStyle w:val="NoSpacing"/>
        <w:jc w:val="both"/>
        <w:rPr>
          <w:rFonts w:ascii="Times New Roman" w:hAnsi="Times New Roman"/>
          <w:sz w:val="28"/>
          <w:szCs w:val="28"/>
        </w:rPr>
      </w:pPr>
      <w:r>
        <w:rPr>
          <w:rFonts w:ascii="Times New Roman" w:hAnsi="Times New Roman"/>
          <w:b/>
          <w:sz w:val="28"/>
          <w:szCs w:val="28"/>
        </w:rPr>
        <w:tab/>
      </w:r>
      <w:r w:rsidRPr="000F73C4">
        <w:rPr>
          <w:rFonts w:ascii="Times New Roman" w:hAnsi="Times New Roman"/>
          <w:b/>
          <w:sz w:val="28"/>
          <w:szCs w:val="28"/>
        </w:rPr>
        <w:t>Dovid:</w:t>
      </w:r>
      <w:r w:rsidRPr="00022D78">
        <w:rPr>
          <w:rFonts w:ascii="Times New Roman" w:hAnsi="Times New Roman"/>
          <w:sz w:val="28"/>
          <w:szCs w:val="28"/>
        </w:rPr>
        <w:t xml:space="preserve"> “Would you prefer to be mine, or would you like to give me the five</w:t>
      </w:r>
      <w:r w:rsidRPr="00022D78">
        <w:rPr>
          <w:rStyle w:val="apple-converted-space"/>
          <w:rFonts w:ascii="Times New Roman" w:hAnsi="Times New Roman"/>
          <w:color w:val="000000"/>
          <w:sz w:val="28"/>
          <w:szCs w:val="28"/>
        </w:rPr>
        <w:t> </w:t>
      </w:r>
      <w:r w:rsidRPr="00022D78">
        <w:rPr>
          <w:rFonts w:ascii="Times New Roman" w:hAnsi="Times New Roman"/>
          <w:i/>
          <w:iCs/>
          <w:sz w:val="28"/>
          <w:szCs w:val="28"/>
        </w:rPr>
        <w:t>selahs</w:t>
      </w:r>
      <w:r w:rsidRPr="00022D78">
        <w:rPr>
          <w:rStyle w:val="apple-converted-space"/>
          <w:rFonts w:ascii="Times New Roman" w:hAnsi="Times New Roman"/>
          <w:color w:val="000000"/>
          <w:sz w:val="28"/>
          <w:szCs w:val="28"/>
        </w:rPr>
        <w:t> </w:t>
      </w:r>
      <w:r w:rsidRPr="00022D78">
        <w:rPr>
          <w:rFonts w:ascii="Times New Roman" w:hAnsi="Times New Roman"/>
          <w:sz w:val="28"/>
          <w:szCs w:val="28"/>
        </w:rPr>
        <w:t>that you are obligated to give as your redemption?”</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F73C4">
        <w:rPr>
          <w:rFonts w:ascii="Times New Roman" w:hAnsi="Times New Roman"/>
          <w:b/>
          <w:sz w:val="28"/>
          <w:szCs w:val="28"/>
        </w:rPr>
        <w:t>Marc:</w:t>
      </w:r>
      <w:r w:rsidRPr="00022D78">
        <w:rPr>
          <w:rFonts w:ascii="Times New Roman" w:hAnsi="Times New Roman"/>
          <w:sz w:val="28"/>
          <w:szCs w:val="28"/>
        </w:rPr>
        <w:t xml:space="preserve"> “I want to redeem myself, and here [are the coins].”</w:t>
      </w:r>
    </w:p>
    <w:p w:rsidR="006D666E" w:rsidRPr="00022D78" w:rsidRDefault="006D666E" w:rsidP="006D666E">
      <w:pPr>
        <w:pStyle w:val="NoSpacing"/>
        <w:jc w:val="both"/>
        <w:rPr>
          <w:rFonts w:ascii="Times New Roman" w:hAnsi="Times New Roman"/>
          <w:i/>
          <w:iCs/>
          <w:sz w:val="28"/>
          <w:szCs w:val="28"/>
        </w:rPr>
      </w:pPr>
      <w:r w:rsidRPr="00022D78">
        <w:rPr>
          <w:rFonts w:ascii="Times New Roman" w:hAnsi="Times New Roman"/>
          <w:i/>
          <w:iCs/>
          <w:sz w:val="28"/>
          <w:szCs w:val="28"/>
        </w:rPr>
        <w:t>Following the celebratory meal, Marc shared the path that brought him to this milestone, as well as his family’s journey to</w:t>
      </w:r>
      <w:r w:rsidRPr="00022D78">
        <w:rPr>
          <w:rStyle w:val="apple-converted-space"/>
          <w:rFonts w:ascii="Times New Roman" w:hAnsi="Times New Roman"/>
          <w:i/>
          <w:iCs/>
          <w:color w:val="000000"/>
          <w:sz w:val="28"/>
          <w:szCs w:val="28"/>
        </w:rPr>
        <w:t> </w:t>
      </w:r>
      <w:r w:rsidRPr="00022D78">
        <w:rPr>
          <w:rStyle w:val="glossaryitem"/>
          <w:rFonts w:ascii="Times New Roman" w:hAnsi="Times New Roman"/>
          <w:i/>
          <w:iCs/>
          <w:color w:val="000000"/>
          <w:sz w:val="28"/>
          <w:szCs w:val="28"/>
        </w:rPr>
        <w:t>Torah</w:t>
      </w:r>
      <w:r w:rsidRPr="00022D78">
        <w:rPr>
          <w:rStyle w:val="apple-converted-space"/>
          <w:rFonts w:ascii="Times New Roman" w:hAnsi="Times New Roman"/>
          <w:i/>
          <w:iCs/>
          <w:color w:val="000000"/>
          <w:sz w:val="28"/>
          <w:szCs w:val="28"/>
        </w:rPr>
        <w:t> </w:t>
      </w:r>
      <w:r w:rsidRPr="00022D78">
        <w:rPr>
          <w:rFonts w:ascii="Times New Roman" w:hAnsi="Times New Roman"/>
          <w:i/>
          <w:iCs/>
          <w:sz w:val="28"/>
          <w:szCs w:val="28"/>
        </w:rPr>
        <w:t>Judaism. Here is his story:</w:t>
      </w:r>
    </w:p>
    <w:p w:rsidR="006D666E" w:rsidRPr="00022D78" w:rsidRDefault="006D666E" w:rsidP="006D666E">
      <w:pPr>
        <w:pStyle w:val="NoSpacing"/>
        <w:jc w:val="both"/>
        <w:rPr>
          <w:rFonts w:ascii="Times New Roman" w:hAnsi="Times New Roman"/>
          <w:sz w:val="28"/>
          <w:szCs w:val="28"/>
        </w:rPr>
      </w:pP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I grew up in Elk Grove Village, a suburb of Chicago as far from anything Jewish that you could ever imagine. To the best of my knowledge, we were one of just four Jewish families in the area. Our Catholic neighbors would scrawl swastikas on our properties, call our homes and play German music into the phone, and egg our houses. Once, they even tried blowing up one family’s home by turning on their gas grill.</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That was my introduction to my Jewish identity. It was a pretty negative association.</w:t>
      </w:r>
    </w:p>
    <w:p w:rsidR="006D666E" w:rsidRPr="00022D78" w:rsidRDefault="006D666E" w:rsidP="006D666E">
      <w:pPr>
        <w:pStyle w:val="NoSpacing"/>
        <w:jc w:val="both"/>
        <w:rPr>
          <w:rFonts w:ascii="Times New Roman" w:hAnsi="Times New Roman"/>
          <w:sz w:val="28"/>
          <w:szCs w:val="28"/>
        </w:rPr>
      </w:pPr>
    </w:p>
    <w:p w:rsidR="006D666E" w:rsidRPr="000F73C4" w:rsidRDefault="006D666E" w:rsidP="006D666E">
      <w:pPr>
        <w:pStyle w:val="NoSpacing"/>
        <w:jc w:val="center"/>
        <w:rPr>
          <w:rFonts w:ascii="Times New Roman" w:hAnsi="Times New Roman"/>
          <w:b/>
          <w:sz w:val="28"/>
          <w:szCs w:val="28"/>
        </w:rPr>
      </w:pPr>
      <w:r w:rsidRPr="000F73C4">
        <w:rPr>
          <w:rFonts w:ascii="Times New Roman" w:hAnsi="Times New Roman"/>
          <w:b/>
          <w:sz w:val="28"/>
          <w:szCs w:val="28"/>
        </w:rPr>
        <w:t>A Third-Generation-Born American</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I was third-generation-born American, and our family retained very few Jewish practices. While my grandparents were alive, we had a</w:t>
      </w:r>
      <w:r w:rsidRPr="00022D78">
        <w:rPr>
          <w:rStyle w:val="glossaryitem"/>
          <w:rFonts w:ascii="Times New Roman" w:hAnsi="Times New Roman"/>
          <w:i/>
          <w:iCs/>
          <w:color w:val="000000"/>
          <w:sz w:val="28"/>
          <w:szCs w:val="28"/>
        </w:rPr>
        <w:t>seder</w:t>
      </w:r>
      <w:r w:rsidRPr="00022D78">
        <w:rPr>
          <w:rStyle w:val="apple-converted-space"/>
          <w:rFonts w:ascii="Times New Roman" w:hAnsi="Times New Roman"/>
          <w:color w:val="000000"/>
          <w:sz w:val="28"/>
          <w:szCs w:val="28"/>
        </w:rPr>
        <w:t> </w:t>
      </w:r>
      <w:r w:rsidRPr="00022D78">
        <w:rPr>
          <w:rFonts w:ascii="Times New Roman" w:hAnsi="Times New Roman"/>
          <w:sz w:val="28"/>
          <w:szCs w:val="28"/>
        </w:rPr>
        <w:t>in a Jewish (but decidedly non-kosher) bagel restaurant, and we would sometimes go to McDonalds on</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Yom Kippur</w:t>
      </w:r>
      <w:r w:rsidRPr="00022D78">
        <w:rPr>
          <w:rStyle w:val="apple-converted-space"/>
          <w:rFonts w:ascii="Times New Roman" w:hAnsi="Times New Roman"/>
          <w:color w:val="000000"/>
          <w:sz w:val="28"/>
          <w:szCs w:val="28"/>
        </w:rPr>
        <w:t> </w:t>
      </w:r>
      <w:r w:rsidRPr="00022D78">
        <w:rPr>
          <w:rFonts w:ascii="Times New Roman" w:hAnsi="Times New Roman"/>
          <w:sz w:val="28"/>
          <w:szCs w:val="28"/>
        </w:rPr>
        <w:t>afternoon when we got bored of services. I was sent to Hebrew school—the only one in the area that did not require synagogue membership—and even had my</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bar mitzvah</w:t>
      </w:r>
      <w:r w:rsidRPr="00022D78">
        <w:rPr>
          <w:rStyle w:val="apple-converted-space"/>
          <w:rFonts w:ascii="Times New Roman" w:hAnsi="Times New Roman"/>
          <w:color w:val="000000"/>
          <w:sz w:val="28"/>
          <w:szCs w:val="28"/>
        </w:rPr>
        <w:t> </w:t>
      </w:r>
      <w:r w:rsidRPr="00022D78">
        <w:rPr>
          <w:rFonts w:ascii="Times New Roman" w:hAnsi="Times New Roman"/>
          <w:sz w:val="28"/>
          <w:szCs w:val="28"/>
        </w:rPr>
        <w:t>in an old Conservative synagogue in Chicago.</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Like most of my Hebrew-school classmates, by the time I became a bar mitzvah, I was done with Judaism.</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When I was 16, we moved. In my new school, I was eligible to graduate high school early. By the time I turned 17, I was out of school and enrolled in the U.S. Armed Forces. I started out in the reserves, then went full-time and was stationed in Fort McClellan in Alabama.</w:t>
      </w:r>
    </w:p>
    <w:p w:rsidR="006D666E" w:rsidRDefault="006D666E" w:rsidP="006D666E">
      <w:pPr>
        <w:pStyle w:val="NoSpacing"/>
        <w:jc w:val="both"/>
        <w:rPr>
          <w:rFonts w:ascii="Times New Roman" w:hAnsi="Times New Roman"/>
          <w:sz w:val="28"/>
          <w:szCs w:val="28"/>
        </w:rPr>
      </w:pPr>
      <w:r>
        <w:rPr>
          <w:rFonts w:ascii="Times New Roman" w:hAnsi="Times New Roman"/>
          <w:sz w:val="28"/>
          <w:szCs w:val="28"/>
        </w:rPr>
        <w:lastRenderedPageBreak/>
        <w:tab/>
      </w:r>
      <w:r w:rsidRPr="00022D78">
        <w:rPr>
          <w:rFonts w:ascii="Times New Roman" w:hAnsi="Times New Roman"/>
          <w:sz w:val="28"/>
          <w:szCs w:val="28"/>
        </w:rPr>
        <w:t>In those days, just about everyone in the Army went to church. Even though I did nothing Jewish, I still didn’t attend with them. One day, I was tooling around base and saw a door with a Star of</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David</w:t>
      </w:r>
      <w:r w:rsidRPr="00022D78">
        <w:rPr>
          <w:rStyle w:val="apple-converted-space"/>
          <w:rFonts w:ascii="Times New Roman" w:hAnsi="Times New Roman"/>
          <w:color w:val="000000"/>
          <w:sz w:val="28"/>
          <w:szCs w:val="28"/>
        </w:rPr>
        <w:t> </w:t>
      </w:r>
      <w:r w:rsidRPr="00022D78">
        <w:rPr>
          <w:rFonts w:ascii="Times New Roman" w:hAnsi="Times New Roman"/>
          <w:sz w:val="28"/>
          <w:szCs w:val="28"/>
        </w:rPr>
        <w:t>on it. Recognizing something Jewish, I decided to check it out.</w:t>
      </w:r>
    </w:p>
    <w:p w:rsidR="006D666E" w:rsidRPr="00022D78" w:rsidRDefault="006D666E" w:rsidP="006D666E">
      <w:pPr>
        <w:pStyle w:val="NoSpacing"/>
        <w:jc w:val="both"/>
        <w:rPr>
          <w:rFonts w:ascii="Times New Roman" w:hAnsi="Times New Roman"/>
          <w:sz w:val="28"/>
          <w:szCs w:val="28"/>
        </w:rPr>
      </w:pPr>
    </w:p>
    <w:p w:rsidR="006D666E" w:rsidRPr="000F73C4" w:rsidRDefault="006D666E" w:rsidP="006D666E">
      <w:pPr>
        <w:pStyle w:val="NoSpacing"/>
        <w:jc w:val="center"/>
        <w:rPr>
          <w:rFonts w:ascii="Times New Roman" w:hAnsi="Times New Roman"/>
          <w:b/>
          <w:sz w:val="28"/>
          <w:szCs w:val="28"/>
        </w:rPr>
      </w:pPr>
      <w:r w:rsidRPr="000F73C4">
        <w:rPr>
          <w:rFonts w:ascii="Times New Roman" w:hAnsi="Times New Roman"/>
          <w:b/>
          <w:bCs/>
          <w:sz w:val="28"/>
          <w:szCs w:val="28"/>
        </w:rPr>
        <w:t>'A Benefit in Being Jewish'</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I met the chaplain, who informed me that since I was Jewish, I got to celebrate the</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Sabbath</w:t>
      </w:r>
      <w:r w:rsidRPr="00022D78">
        <w:rPr>
          <w:rStyle w:val="apple-converted-space"/>
          <w:rFonts w:ascii="Times New Roman" w:hAnsi="Times New Roman"/>
          <w:color w:val="000000"/>
          <w:sz w:val="28"/>
          <w:szCs w:val="28"/>
        </w:rPr>
        <w:t> </w:t>
      </w:r>
      <w:r w:rsidRPr="00022D78">
        <w:rPr>
          <w:rFonts w:ascii="Times New Roman" w:hAnsi="Times New Roman"/>
          <w:sz w:val="28"/>
          <w:szCs w:val="28"/>
        </w:rPr>
        <w:t>by spending time in the officers’ mess every Saturday, taking a shower and enjoying the other luxuries that it had to offer.</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There were only six other Jews on base, and they were all officers, so it was a pretty good deal for me. It was the first time I saw a benefit in being Jewish.</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After leaving the Army, I was called back to serve in Iraq in Operation Desert Storm. I went to college and graduated with a bachelor’s degree in accounting and a master’s in finance.</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I had gotten married right before I was called to Iraq. By the time I was discharged, the marriage was dead.</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In time, I remarried and had two daughters. Living in a Chicago neighborhood, our family considered ourselves Reform Jews. We attended temple every once in a while and even decorated a</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Chanukah</w:t>
      </w:r>
      <w:r w:rsidRPr="00022D78">
        <w:rPr>
          <w:rStyle w:val="apple-converted-space"/>
          <w:rFonts w:ascii="Times New Roman" w:hAnsi="Times New Roman"/>
          <w:color w:val="000000"/>
          <w:sz w:val="28"/>
          <w:szCs w:val="28"/>
        </w:rPr>
        <w:t> </w:t>
      </w:r>
      <w:r w:rsidRPr="00022D78">
        <w:rPr>
          <w:rFonts w:ascii="Times New Roman" w:hAnsi="Times New Roman"/>
          <w:sz w:val="28"/>
          <w:szCs w:val="28"/>
        </w:rPr>
        <w:t>bush with our girls. As the girls grew, we began to attend temple more often, drawn in by the playgroups and other activities.</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A few years later, I found myself a single father with full custody of two girls. We relocated to Lincolnwood, north of Chicago, and I enrolled the girls in the local Reform Sunday school.</w:t>
      </w:r>
    </w:p>
    <w:p w:rsidR="006D666E" w:rsidRPr="00022D78" w:rsidRDefault="006D666E" w:rsidP="006D666E">
      <w:pPr>
        <w:pStyle w:val="NoSpacing"/>
        <w:jc w:val="both"/>
        <w:rPr>
          <w:rFonts w:ascii="Times New Roman" w:hAnsi="Times New Roman"/>
          <w:sz w:val="28"/>
          <w:szCs w:val="28"/>
        </w:rPr>
      </w:pPr>
    </w:p>
    <w:p w:rsidR="006D666E" w:rsidRPr="00B71426" w:rsidRDefault="006D666E" w:rsidP="006D666E">
      <w:pPr>
        <w:pStyle w:val="NoSpacing"/>
        <w:jc w:val="center"/>
        <w:rPr>
          <w:rFonts w:ascii="Times New Roman" w:hAnsi="Times New Roman"/>
          <w:b/>
          <w:sz w:val="28"/>
          <w:szCs w:val="28"/>
        </w:rPr>
      </w:pPr>
      <w:r w:rsidRPr="00B71426">
        <w:rPr>
          <w:rFonts w:ascii="Times New Roman" w:hAnsi="Times New Roman"/>
          <w:b/>
          <w:sz w:val="28"/>
          <w:szCs w:val="28"/>
        </w:rPr>
        <w:t>Marries a Non-Jewish Woman</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Not long after my move, I met Iva, who had a son not much younger than my girls. She wasn’t Jewish, but that didn’t bother me at the time.</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We got married and agreed that she would convert at my temple, but that her son Nick would remain Christian. He was 4 years old at the time.</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As soon as he realized that his new sisters went to Hebrew school every week, he wanted to go as well. We tried to dissuade him, but he was determined. He even stopped speaking to Iva until she relented. We spoke to the school, and they let him attend “for a few weeks.”</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The “few weeks” kept on dragging on, as he insisted that he wanted to go. For Chanukah that year, we went to the temple gift shop and got some paraphernalia, Nick insisted on getting a</w:t>
      </w:r>
      <w:r w:rsidRPr="00022D78">
        <w:rPr>
          <w:rStyle w:val="apple-converted-space"/>
          <w:rFonts w:ascii="Times New Roman" w:hAnsi="Times New Roman"/>
          <w:color w:val="000000"/>
          <w:sz w:val="28"/>
          <w:szCs w:val="28"/>
        </w:rPr>
        <w:t> </w:t>
      </w:r>
      <w:r w:rsidRPr="00022D78">
        <w:rPr>
          <w:rStyle w:val="glossaryitem"/>
          <w:rFonts w:ascii="Times New Roman" w:hAnsi="Times New Roman"/>
          <w:i/>
          <w:iCs/>
          <w:color w:val="000000"/>
          <w:sz w:val="28"/>
          <w:szCs w:val="28"/>
        </w:rPr>
        <w:t>mezuzah</w:t>
      </w:r>
      <w:r w:rsidRPr="00022D78">
        <w:rPr>
          <w:rStyle w:val="apple-converted-space"/>
          <w:rFonts w:ascii="Times New Roman" w:hAnsi="Times New Roman"/>
          <w:color w:val="000000"/>
          <w:sz w:val="28"/>
          <w:szCs w:val="28"/>
        </w:rPr>
        <w:t> </w:t>
      </w:r>
      <w:r w:rsidRPr="00022D78">
        <w:rPr>
          <w:rFonts w:ascii="Times New Roman" w:hAnsi="Times New Roman"/>
          <w:sz w:val="28"/>
          <w:szCs w:val="28"/>
        </w:rPr>
        <w:t>necklace.</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By the time he was 7, he insisted on converting, like his mother did. Knowing full well that he didn’t need to do it, he underwent circumcision and never complained about the pain.</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lastRenderedPageBreak/>
        <w:tab/>
      </w:r>
      <w:r w:rsidRPr="00022D78">
        <w:rPr>
          <w:rFonts w:ascii="Times New Roman" w:hAnsi="Times New Roman"/>
          <w:sz w:val="28"/>
          <w:szCs w:val="28"/>
        </w:rPr>
        <w:t>As time passed, we became more involved in the temple. Eventually, I was teaching the junior-high-school-aged students. My challenge was to keep them involved even after their bar and</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bat mitzvahs</w:t>
      </w:r>
      <w:r w:rsidRPr="00022D78">
        <w:rPr>
          <w:rFonts w:ascii="Times New Roman" w:hAnsi="Times New Roman"/>
          <w:sz w:val="28"/>
          <w:szCs w:val="28"/>
        </w:rPr>
        <w:t>. As a teacher, I encouraged the boys to wear</w:t>
      </w:r>
      <w:r w:rsidRPr="00022D78">
        <w:rPr>
          <w:rFonts w:ascii="Times New Roman" w:hAnsi="Times New Roman"/>
          <w:i/>
          <w:iCs/>
          <w:sz w:val="28"/>
          <w:szCs w:val="28"/>
        </w:rPr>
        <w:t>kipahs</w:t>
      </w:r>
      <w:r w:rsidRPr="00022D78">
        <w:rPr>
          <w:rStyle w:val="apple-converted-space"/>
          <w:rFonts w:ascii="Times New Roman" w:hAnsi="Times New Roman"/>
          <w:color w:val="000000"/>
          <w:sz w:val="28"/>
          <w:szCs w:val="28"/>
        </w:rPr>
        <w:t> </w:t>
      </w:r>
      <w:r w:rsidRPr="00022D78">
        <w:rPr>
          <w:rFonts w:ascii="Times New Roman" w:hAnsi="Times New Roman"/>
          <w:sz w:val="28"/>
          <w:szCs w:val="28"/>
        </w:rPr>
        <w:t>in the sanctuary.</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The synagogue leadership wasn’t happy with what they viewed as religious coercion, and we ended up leaving that temple for a Conservative congregation, which was consistent with our family’s slow but steady march toward greater Jewish involvement.</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Our stay there ended during the 2008 presidential campaign, when the rabbi used the pulpit to promote his candidate of choice. From there, we went to a more traditional Conservative congregation where the rabbi promised he would not mix politics with Judaism.</w:t>
      </w:r>
    </w:p>
    <w:p w:rsidR="006D666E" w:rsidRPr="00022D78" w:rsidRDefault="006D666E" w:rsidP="006D666E">
      <w:pPr>
        <w:pStyle w:val="NoSpacing"/>
        <w:jc w:val="both"/>
        <w:rPr>
          <w:rFonts w:ascii="Times New Roman" w:hAnsi="Times New Roman"/>
          <w:sz w:val="28"/>
          <w:szCs w:val="28"/>
        </w:rPr>
      </w:pPr>
    </w:p>
    <w:p w:rsidR="006D666E" w:rsidRPr="00B71426" w:rsidRDefault="006D666E" w:rsidP="006D666E">
      <w:pPr>
        <w:pStyle w:val="NoSpacing"/>
        <w:jc w:val="center"/>
        <w:rPr>
          <w:rFonts w:ascii="Times New Roman" w:hAnsi="Times New Roman"/>
          <w:b/>
          <w:sz w:val="28"/>
          <w:szCs w:val="28"/>
        </w:rPr>
      </w:pPr>
      <w:r w:rsidRPr="00B71426">
        <w:rPr>
          <w:rFonts w:ascii="Times New Roman" w:hAnsi="Times New Roman"/>
          <w:b/>
          <w:sz w:val="28"/>
          <w:szCs w:val="28"/>
        </w:rPr>
        <w:t>A Major Decision to Eat</w:t>
      </w:r>
    </w:p>
    <w:p w:rsidR="006D666E" w:rsidRPr="00B71426" w:rsidRDefault="006D666E" w:rsidP="006D666E">
      <w:pPr>
        <w:pStyle w:val="NoSpacing"/>
        <w:jc w:val="center"/>
        <w:rPr>
          <w:rFonts w:ascii="Times New Roman" w:hAnsi="Times New Roman"/>
          <w:b/>
          <w:sz w:val="28"/>
          <w:szCs w:val="28"/>
        </w:rPr>
      </w:pPr>
      <w:r w:rsidRPr="00B71426">
        <w:rPr>
          <w:rFonts w:ascii="Times New Roman" w:hAnsi="Times New Roman"/>
          <w:b/>
          <w:sz w:val="28"/>
          <w:szCs w:val="28"/>
        </w:rPr>
        <w:t>Kosher Products at Home</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A major step for our family was when I and my daughter Ana decided to only eat</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kosher</w:t>
      </w:r>
      <w:r w:rsidRPr="00022D78">
        <w:rPr>
          <w:rStyle w:val="apple-converted-space"/>
          <w:rFonts w:ascii="Times New Roman" w:hAnsi="Times New Roman"/>
          <w:color w:val="000000"/>
          <w:sz w:val="28"/>
          <w:szCs w:val="28"/>
        </w:rPr>
        <w:t> </w:t>
      </w:r>
      <w:r w:rsidRPr="00022D78">
        <w:rPr>
          <w:rFonts w:ascii="Times New Roman" w:hAnsi="Times New Roman"/>
          <w:sz w:val="28"/>
          <w:szCs w:val="28"/>
        </w:rPr>
        <w:t>products at home. Around the same time, our synagogue had announced that it would be “downsizing,” and that they would be relocating to a church. We started searching for another place to worship yet again.</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That summer, we needed to be in northern Michigan over the July Fourth weekend. I called around looking for a kosher restaurant; of course, there was nothing.</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After lots of calls and Google searches, we ended up with a Shabbat-meal invitation from Rabbi Yisroel and Shaina</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Chana</w:t>
      </w:r>
      <w:r w:rsidRPr="00022D78">
        <w:rPr>
          <w:rStyle w:val="apple-converted-space"/>
          <w:rFonts w:ascii="Times New Roman" w:hAnsi="Times New Roman"/>
          <w:color w:val="000000"/>
          <w:sz w:val="28"/>
          <w:szCs w:val="28"/>
        </w:rPr>
        <w:t> </w:t>
      </w:r>
      <w:r w:rsidRPr="00022D78">
        <w:rPr>
          <w:rFonts w:ascii="Times New Roman" w:hAnsi="Times New Roman"/>
          <w:sz w:val="28"/>
          <w:szCs w:val="28"/>
        </w:rPr>
        <w:t>Weingarten, co-directors of Chabad House Lubavitch of Eastern Michigan in Flint, Mich.</w:t>
      </w:r>
    </w:p>
    <w:p w:rsidR="006D666E" w:rsidRPr="00022D78" w:rsidRDefault="006D666E" w:rsidP="006D666E">
      <w:pPr>
        <w:pStyle w:val="NoSpacing"/>
        <w:jc w:val="both"/>
        <w:rPr>
          <w:rFonts w:ascii="Times New Roman" w:hAnsi="Times New Roman"/>
          <w:sz w:val="28"/>
          <w:szCs w:val="28"/>
        </w:rPr>
      </w:pPr>
      <w:r w:rsidRPr="00022D78">
        <w:rPr>
          <w:rFonts w:ascii="Times New Roman" w:hAnsi="Times New Roman"/>
          <w:sz w:val="28"/>
          <w:szCs w:val="28"/>
        </w:rPr>
        <w:t xml:space="preserve">Iva and I ended up attending alone, since Nick preferred to stay in the hotel room. </w:t>
      </w:r>
      <w:r>
        <w:rPr>
          <w:rFonts w:ascii="Times New Roman" w:hAnsi="Times New Roman"/>
          <w:sz w:val="28"/>
          <w:szCs w:val="28"/>
        </w:rPr>
        <w:tab/>
      </w:r>
      <w:r w:rsidRPr="00022D78">
        <w:rPr>
          <w:rFonts w:ascii="Times New Roman" w:hAnsi="Times New Roman"/>
          <w:sz w:val="28"/>
          <w:szCs w:val="28"/>
        </w:rPr>
        <w:t>The first thing that struck us was how many children the Weingartens have—11. The second thing that made a deep impression is the love that is palpable in their home. By just observing them, we saw that each and every member of the family cared for every other one in a way that we had never seen before. The two of us were just so amazed.</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 xml:space="preserve">When we came home, we told the girls about what we had seen at Chabad. Two weeks later, we made arrangements to attend </w:t>
      </w:r>
      <w:r w:rsidRPr="00022D78">
        <w:rPr>
          <w:rStyle w:val="glossaryitem"/>
          <w:rFonts w:ascii="Times New Roman" w:hAnsi="Times New Roman"/>
          <w:color w:val="000000"/>
          <w:sz w:val="28"/>
          <w:szCs w:val="28"/>
        </w:rPr>
        <w:t>Shabbat</w:t>
      </w:r>
      <w:r w:rsidRPr="00022D78">
        <w:rPr>
          <w:rStyle w:val="apple-converted-space"/>
          <w:rFonts w:ascii="Times New Roman" w:hAnsi="Times New Roman"/>
          <w:color w:val="000000"/>
          <w:sz w:val="28"/>
          <w:szCs w:val="28"/>
        </w:rPr>
        <w:t> </w:t>
      </w:r>
      <w:r w:rsidRPr="00022D78">
        <w:rPr>
          <w:rFonts w:ascii="Times New Roman" w:hAnsi="Times New Roman"/>
          <w:sz w:val="28"/>
          <w:szCs w:val="28"/>
        </w:rPr>
        <w:t>services at Lubavitch Chabad of Skokie, three miles from our home.</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Knowing that Orthodox Jews don’t drive to synagogue, we parked the car around the corner and walked into the Chabad House, not knowing what to expect. I’ll have to admit that I was quite lost during services. After</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Kiddush</w:t>
      </w:r>
      <w:r w:rsidRPr="00022D78">
        <w:rPr>
          <w:rFonts w:ascii="Times New Roman" w:hAnsi="Times New Roman"/>
          <w:sz w:val="28"/>
          <w:szCs w:val="28"/>
        </w:rPr>
        <w:t>, we were all invited to the home of Rabbi Yochanan and</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Yona</w:t>
      </w:r>
      <w:r w:rsidRPr="00022D78">
        <w:rPr>
          <w:rStyle w:val="apple-converted-space"/>
          <w:rFonts w:ascii="Times New Roman" w:hAnsi="Times New Roman"/>
          <w:color w:val="000000"/>
          <w:sz w:val="28"/>
          <w:szCs w:val="28"/>
        </w:rPr>
        <w:t> </w:t>
      </w:r>
      <w:r w:rsidRPr="00022D78">
        <w:rPr>
          <w:rFonts w:ascii="Times New Roman" w:hAnsi="Times New Roman"/>
          <w:sz w:val="28"/>
          <w:szCs w:val="28"/>
        </w:rPr>
        <w:t>Posner for the Shabbat meal.</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 xml:space="preserve">That week, we had a family vote. We had visited some Conservative synagogues and needed to decide if we would join one of them or go with Chabad. </w:t>
      </w:r>
      <w:r w:rsidRPr="00022D78">
        <w:rPr>
          <w:rFonts w:ascii="Times New Roman" w:hAnsi="Times New Roman"/>
          <w:sz w:val="28"/>
          <w:szCs w:val="28"/>
        </w:rPr>
        <w:lastRenderedPageBreak/>
        <w:t>To my surprise, my wife and three kids all voted for Chabad, and that was where we began to go every week.</w:t>
      </w:r>
    </w:p>
    <w:p w:rsidR="006D666E" w:rsidRDefault="006D666E" w:rsidP="006D666E">
      <w:pPr>
        <w:pStyle w:val="NoSpacing"/>
        <w:jc w:val="both"/>
        <w:rPr>
          <w:rFonts w:ascii="Times New Roman" w:hAnsi="Times New Roman"/>
          <w:sz w:val="28"/>
          <w:szCs w:val="28"/>
        </w:rPr>
      </w:pPr>
      <w:r w:rsidRPr="00022D78">
        <w:rPr>
          <w:rFonts w:ascii="Times New Roman" w:hAnsi="Times New Roman"/>
          <w:sz w:val="28"/>
          <w:szCs w:val="28"/>
        </w:rPr>
        <w:t>Eventually, we began to park farther and farther away from the synagogue, walking another block each week. By late fall, we were walking all the way—three miles each direction. We were becoming more observant all the time, and knew that Iva and Nick would need to convert with a recognized rabbinic organization. In 2010, we began the process under the auspices of the cRc (Chicago Rabbinical Council).</w:t>
      </w:r>
    </w:p>
    <w:p w:rsidR="006D666E" w:rsidRDefault="006D666E" w:rsidP="006D666E">
      <w:pPr>
        <w:pStyle w:val="NoSpacing"/>
        <w:jc w:val="both"/>
        <w:rPr>
          <w:rFonts w:ascii="Times New Roman" w:hAnsi="Times New Roman"/>
          <w:sz w:val="28"/>
          <w:szCs w:val="28"/>
        </w:rPr>
      </w:pPr>
    </w:p>
    <w:p w:rsidR="006D666E" w:rsidRPr="00022D78" w:rsidRDefault="006D666E" w:rsidP="006D666E">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14:anchorId="4BF2C46D" wp14:editId="3B6655A7">
            <wp:extent cx="6522720" cy="3913632"/>
            <wp:effectExtent l="0" t="0" r="0" b="0"/>
            <wp:docPr id="81" name="Picture 81" descr="The Shudnow family: Marc, his wife Chava (Iva), and children, from left, Noach Dov (Nick), Dorona (Dara) and Channah Leah (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Shudnow family: Marc, his wife Chava (Iva), and children, from left, Noach Dov (Nick), Dorona (Dara) and Channah Leah (An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12300" cy="3907380"/>
                    </a:xfrm>
                    <a:prstGeom prst="rect">
                      <a:avLst/>
                    </a:prstGeom>
                    <a:noFill/>
                    <a:ln>
                      <a:noFill/>
                    </a:ln>
                  </pic:spPr>
                </pic:pic>
              </a:graphicData>
            </a:graphic>
          </wp:inline>
        </w:drawing>
      </w:r>
    </w:p>
    <w:p w:rsidR="006D666E" w:rsidRPr="006D666E" w:rsidRDefault="006D666E" w:rsidP="006D666E">
      <w:pPr>
        <w:pStyle w:val="NoSpacing"/>
        <w:jc w:val="both"/>
        <w:rPr>
          <w:rFonts w:ascii="Times New Roman" w:hAnsi="Times New Roman"/>
          <w:b/>
          <w:sz w:val="28"/>
          <w:szCs w:val="28"/>
        </w:rPr>
      </w:pPr>
      <w:r w:rsidRPr="006D666E">
        <w:rPr>
          <w:rFonts w:ascii="Times New Roman" w:hAnsi="Times New Roman"/>
          <w:b/>
          <w:sz w:val="28"/>
          <w:szCs w:val="28"/>
        </w:rPr>
        <w:t>The Shudnow family: Marc, his wife Chava (Iva), and children, from left, Noach Dov (Nick), Dorona (Dara) and Channah Leah (Ana)</w:t>
      </w:r>
    </w:p>
    <w:p w:rsidR="006D666E" w:rsidRPr="00022D78" w:rsidRDefault="006D666E" w:rsidP="006D666E">
      <w:pPr>
        <w:pStyle w:val="NoSpacing"/>
        <w:jc w:val="both"/>
        <w:rPr>
          <w:rFonts w:ascii="Times New Roman" w:hAnsi="Times New Roman"/>
          <w:sz w:val="28"/>
          <w:szCs w:val="28"/>
        </w:rPr>
      </w:pP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By the next year, the girls—Dara and Ana (now known as Dorona and Channah</w:t>
      </w:r>
      <w:r w:rsidRPr="00022D78">
        <w:rPr>
          <w:rStyle w:val="glossaryitem"/>
          <w:rFonts w:ascii="Times New Roman" w:hAnsi="Times New Roman"/>
          <w:color w:val="000000"/>
          <w:sz w:val="28"/>
          <w:szCs w:val="28"/>
        </w:rPr>
        <w:t>Leah</w:t>
      </w:r>
      <w:r w:rsidRPr="00022D78">
        <w:rPr>
          <w:rFonts w:ascii="Times New Roman" w:hAnsi="Times New Roman"/>
          <w:sz w:val="28"/>
          <w:szCs w:val="28"/>
        </w:rPr>
        <w:t>)—were enrolled in the Lubavitch Girls High School in Chicago. The administration was originally very wary of accepting them since they were coming directly from public school. But they were determined to succeed—and they did!</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By the end of 2011, the conversions were finalized. My wife (now</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Chava</w:t>
      </w:r>
      <w:r w:rsidRPr="00022D78">
        <w:rPr>
          <w:rFonts w:ascii="Times New Roman" w:hAnsi="Times New Roman"/>
          <w:sz w:val="28"/>
          <w:szCs w:val="28"/>
        </w:rPr>
        <w:t>) and I remarried according to</w:t>
      </w:r>
      <w:r w:rsidRPr="00022D78">
        <w:rPr>
          <w:rStyle w:val="apple-converted-space"/>
          <w:rFonts w:ascii="Times New Roman" w:hAnsi="Times New Roman"/>
          <w:color w:val="000000"/>
          <w:sz w:val="28"/>
          <w:szCs w:val="28"/>
        </w:rPr>
        <w:t> </w:t>
      </w:r>
      <w:r w:rsidRPr="00022D78">
        <w:rPr>
          <w:rStyle w:val="glossaryitem"/>
          <w:rFonts w:ascii="Times New Roman" w:hAnsi="Times New Roman"/>
          <w:i/>
          <w:iCs/>
          <w:color w:val="000000"/>
          <w:sz w:val="28"/>
          <w:szCs w:val="28"/>
        </w:rPr>
        <w:t>halachah</w:t>
      </w:r>
      <w:r w:rsidRPr="00022D78">
        <w:rPr>
          <w:rFonts w:ascii="Times New Roman" w:hAnsi="Times New Roman"/>
          <w:sz w:val="28"/>
          <w:szCs w:val="28"/>
        </w:rPr>
        <w:t>, Jewish law, and Rabbi Posner koshered our kitchen. By then, we were a fully observant family.</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All the while,</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Noach</w:t>
      </w:r>
      <w:r w:rsidRPr="00022D78">
        <w:rPr>
          <w:rStyle w:val="apple-converted-space"/>
          <w:rFonts w:ascii="Times New Roman" w:hAnsi="Times New Roman"/>
          <w:color w:val="000000"/>
          <w:sz w:val="28"/>
          <w:szCs w:val="28"/>
        </w:rPr>
        <w:t> </w:t>
      </w:r>
      <w:r w:rsidRPr="00022D78">
        <w:rPr>
          <w:rFonts w:ascii="Times New Roman" w:hAnsi="Times New Roman"/>
          <w:sz w:val="28"/>
          <w:szCs w:val="28"/>
        </w:rPr>
        <w:t>Dov (as Nick is now known) was still in public school since we could not find a boy’s</w:t>
      </w:r>
      <w:r w:rsidRPr="00022D78">
        <w:rPr>
          <w:rStyle w:val="apple-converted-space"/>
          <w:rFonts w:ascii="Times New Roman" w:hAnsi="Times New Roman"/>
          <w:color w:val="000000"/>
          <w:sz w:val="28"/>
          <w:szCs w:val="28"/>
        </w:rPr>
        <w:t> </w:t>
      </w:r>
      <w:r w:rsidRPr="00022D78">
        <w:rPr>
          <w:rStyle w:val="glossaryitem"/>
          <w:rFonts w:ascii="Times New Roman" w:hAnsi="Times New Roman"/>
          <w:i/>
          <w:iCs/>
          <w:color w:val="000000"/>
          <w:sz w:val="28"/>
          <w:szCs w:val="28"/>
        </w:rPr>
        <w:t>yeshivah</w:t>
      </w:r>
      <w:r w:rsidRPr="00022D78">
        <w:rPr>
          <w:rStyle w:val="apple-converted-space"/>
          <w:rFonts w:ascii="Times New Roman" w:hAnsi="Times New Roman"/>
          <w:color w:val="000000"/>
          <w:sz w:val="28"/>
          <w:szCs w:val="28"/>
        </w:rPr>
        <w:t> </w:t>
      </w:r>
      <w:r w:rsidRPr="00022D78">
        <w:rPr>
          <w:rFonts w:ascii="Times New Roman" w:hAnsi="Times New Roman"/>
          <w:sz w:val="28"/>
          <w:szCs w:val="28"/>
        </w:rPr>
        <w:t xml:space="preserve">that would accept him. He was not very </w:t>
      </w:r>
      <w:r w:rsidRPr="00022D78">
        <w:rPr>
          <w:rFonts w:ascii="Times New Roman" w:hAnsi="Times New Roman"/>
          <w:sz w:val="28"/>
          <w:szCs w:val="28"/>
        </w:rPr>
        <w:lastRenderedPageBreak/>
        <w:t>happy about it. Despite Muslim bullies, he wore his</w:t>
      </w:r>
      <w:r w:rsidRPr="00022D78">
        <w:rPr>
          <w:rStyle w:val="apple-converted-space"/>
          <w:rFonts w:ascii="Times New Roman" w:hAnsi="Times New Roman"/>
          <w:color w:val="000000"/>
          <w:sz w:val="28"/>
          <w:szCs w:val="28"/>
        </w:rPr>
        <w:t> </w:t>
      </w:r>
      <w:r w:rsidRPr="00022D78">
        <w:rPr>
          <w:rStyle w:val="glossaryitem"/>
          <w:rFonts w:ascii="Times New Roman" w:hAnsi="Times New Roman"/>
          <w:i/>
          <w:iCs/>
          <w:color w:val="000000"/>
          <w:sz w:val="28"/>
          <w:szCs w:val="28"/>
        </w:rPr>
        <w:t>kipah</w:t>
      </w:r>
      <w:r w:rsidRPr="00022D78">
        <w:rPr>
          <w:rStyle w:val="apple-converted-space"/>
          <w:rFonts w:ascii="Times New Roman" w:hAnsi="Times New Roman"/>
          <w:color w:val="000000"/>
          <w:sz w:val="28"/>
          <w:szCs w:val="28"/>
        </w:rPr>
        <w:t> </w:t>
      </w:r>
      <w:r w:rsidRPr="00022D78">
        <w:rPr>
          <w:rFonts w:ascii="Times New Roman" w:hAnsi="Times New Roman"/>
          <w:sz w:val="28"/>
          <w:szCs w:val="28"/>
        </w:rPr>
        <w:t>to class every day and made the best of the circumstances. At the same time, he was keeping up with his Judaic studies at home and with Rabbi Chaim Telsner of Skokie Chabad.</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Just when things were getting really desperate, I learned of an option. I was talking with Rabbi</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Binyamin</w:t>
      </w:r>
      <w:r w:rsidRPr="00022D78">
        <w:rPr>
          <w:rStyle w:val="apple-converted-space"/>
          <w:rFonts w:ascii="Times New Roman" w:hAnsi="Times New Roman"/>
          <w:color w:val="000000"/>
          <w:sz w:val="28"/>
          <w:szCs w:val="28"/>
        </w:rPr>
        <w:t> </w:t>
      </w:r>
      <w:r w:rsidRPr="00022D78">
        <w:rPr>
          <w:rFonts w:ascii="Times New Roman" w:hAnsi="Times New Roman"/>
          <w:sz w:val="28"/>
          <w:szCs w:val="28"/>
        </w:rPr>
        <w:t>Walters, who had just begun teaching at Yeshivah</w:t>
      </w:r>
      <w:r w:rsidRPr="00022D78">
        <w:rPr>
          <w:rStyle w:val="glossaryitem"/>
          <w:rFonts w:ascii="Times New Roman" w:hAnsi="Times New Roman"/>
          <w:color w:val="000000"/>
          <w:sz w:val="28"/>
          <w:szCs w:val="28"/>
        </w:rPr>
        <w:t>Netzach</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Eliyahu</w:t>
      </w:r>
      <w:r w:rsidRPr="00022D78">
        <w:rPr>
          <w:rFonts w:ascii="Times New Roman" w:hAnsi="Times New Roman"/>
          <w:sz w:val="28"/>
          <w:szCs w:val="28"/>
        </w:rPr>
        <w:t>, a new high school program for boys with unique educational needs. Although they did not enroll boys transferring from public school at that time, we managed to work things out, and Noach was finally in a healthy Torah environment.</w:t>
      </w:r>
    </w:p>
    <w:p w:rsidR="006D666E" w:rsidRPr="00022D78" w:rsidRDefault="006D666E" w:rsidP="006D666E">
      <w:pPr>
        <w:pStyle w:val="NoSpacing"/>
        <w:jc w:val="both"/>
        <w:rPr>
          <w:rFonts w:ascii="Times New Roman" w:hAnsi="Times New Roman"/>
          <w:sz w:val="28"/>
          <w:szCs w:val="28"/>
        </w:rPr>
      </w:pPr>
      <w:r w:rsidRPr="00022D78">
        <w:rPr>
          <w:rFonts w:ascii="Times New Roman" w:hAnsi="Times New Roman"/>
          <w:sz w:val="28"/>
          <w:szCs w:val="28"/>
        </w:rPr>
        <w:t>Thank</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G</w:t>
      </w:r>
      <w:r w:rsidRPr="00022D78">
        <w:rPr>
          <w:rStyle w:val="glossaryitem"/>
          <w:rFonts w:ascii="Times New Roman" w:hAnsi="Times New Roman"/>
          <w:color w:val="000000"/>
          <w:sz w:val="28"/>
          <w:szCs w:val="28"/>
        </w:rPr>
        <w:noBreakHyphen/>
        <w:t>d</w:t>
      </w:r>
      <w:r w:rsidRPr="00022D78">
        <w:rPr>
          <w:rFonts w:ascii="Times New Roman" w:hAnsi="Times New Roman"/>
          <w:sz w:val="28"/>
          <w:szCs w:val="28"/>
        </w:rPr>
        <w:t>, he has been thriving ever since.</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This year, Dorona is in seminary in</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Israel</w:t>
      </w:r>
      <w:r w:rsidRPr="00022D78">
        <w:rPr>
          <w:rFonts w:ascii="Times New Roman" w:hAnsi="Times New Roman"/>
          <w:sz w:val="28"/>
          <w:szCs w:val="28"/>
        </w:rPr>
        <w:t>; Channah and Noach are in Jewish high schools in Chicago; Chava is taking regular Torah classes; and I am studying for</w:t>
      </w:r>
      <w:r w:rsidRPr="00022D78">
        <w:rPr>
          <w:rStyle w:val="apple-converted-space"/>
          <w:rFonts w:ascii="Times New Roman" w:hAnsi="Times New Roman"/>
          <w:color w:val="000000"/>
          <w:sz w:val="28"/>
          <w:szCs w:val="28"/>
        </w:rPr>
        <w:t> </w:t>
      </w:r>
      <w:r w:rsidRPr="00022D78">
        <w:rPr>
          <w:rStyle w:val="glossaryitem"/>
          <w:rFonts w:ascii="Times New Roman" w:hAnsi="Times New Roman"/>
          <w:i/>
          <w:iCs/>
          <w:color w:val="000000"/>
          <w:sz w:val="28"/>
          <w:szCs w:val="28"/>
        </w:rPr>
        <w:t>semichah</w:t>
      </w:r>
      <w:r w:rsidRPr="00022D78">
        <w:rPr>
          <w:rStyle w:val="apple-converted-space"/>
          <w:rFonts w:ascii="Times New Roman" w:hAnsi="Times New Roman"/>
          <w:color w:val="000000"/>
          <w:sz w:val="28"/>
          <w:szCs w:val="28"/>
        </w:rPr>
        <w:t> </w:t>
      </w:r>
      <w:r w:rsidRPr="00022D78">
        <w:rPr>
          <w:rFonts w:ascii="Times New Roman" w:hAnsi="Times New Roman"/>
          <w:sz w:val="28"/>
          <w:szCs w:val="28"/>
        </w:rPr>
        <w:t>(rabbinical ordination) under the rubric of</w:t>
      </w:r>
      <w:r w:rsidRPr="00022D78">
        <w:rPr>
          <w:rStyle w:val="apple-converted-space"/>
          <w:rFonts w:ascii="Times New Roman" w:hAnsi="Times New Roman"/>
          <w:color w:val="000000"/>
          <w:sz w:val="28"/>
          <w:szCs w:val="28"/>
        </w:rPr>
        <w:t> </w:t>
      </w:r>
      <w:r w:rsidRPr="00022D78">
        <w:rPr>
          <w:rStyle w:val="glossaryitem"/>
          <w:rFonts w:ascii="Times New Roman" w:hAnsi="Times New Roman"/>
          <w:color w:val="000000"/>
          <w:sz w:val="28"/>
          <w:szCs w:val="28"/>
        </w:rPr>
        <w:t>Yeshiva</w:t>
      </w:r>
      <w:r w:rsidRPr="00022D78">
        <w:rPr>
          <w:rStyle w:val="apple-converted-space"/>
          <w:rFonts w:ascii="Times New Roman" w:hAnsi="Times New Roman"/>
          <w:color w:val="000000"/>
          <w:sz w:val="28"/>
          <w:szCs w:val="28"/>
        </w:rPr>
        <w:t> </w:t>
      </w:r>
      <w:r w:rsidRPr="00022D78">
        <w:rPr>
          <w:rFonts w:ascii="Times New Roman" w:hAnsi="Times New Roman"/>
          <w:sz w:val="28"/>
          <w:szCs w:val="28"/>
        </w:rPr>
        <w:t>Pirchei Shoshanim, an online program.</w:t>
      </w:r>
    </w:p>
    <w:p w:rsidR="006D666E" w:rsidRPr="00022D78" w:rsidRDefault="006D666E" w:rsidP="006D666E">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I had known for some time about the mitzvah of</w:t>
      </w:r>
      <w:r w:rsidRPr="00022D78">
        <w:rPr>
          <w:rStyle w:val="apple-converted-space"/>
          <w:rFonts w:ascii="Times New Roman" w:hAnsi="Times New Roman"/>
          <w:color w:val="000000"/>
          <w:sz w:val="28"/>
          <w:szCs w:val="28"/>
        </w:rPr>
        <w:t> </w:t>
      </w:r>
      <w:r w:rsidRPr="00022D78">
        <w:rPr>
          <w:rStyle w:val="glossaryitem"/>
          <w:rFonts w:ascii="Times New Roman" w:hAnsi="Times New Roman"/>
          <w:i/>
          <w:iCs/>
          <w:color w:val="000000"/>
          <w:sz w:val="28"/>
          <w:szCs w:val="28"/>
        </w:rPr>
        <w:t>pidyon haben</w:t>
      </w:r>
      <w:r w:rsidRPr="00022D78">
        <w:rPr>
          <w:rStyle w:val="apple-converted-space"/>
          <w:rFonts w:ascii="Times New Roman" w:hAnsi="Times New Roman"/>
          <w:color w:val="000000"/>
          <w:sz w:val="28"/>
          <w:szCs w:val="28"/>
        </w:rPr>
        <w:t> </w:t>
      </w:r>
      <w:r w:rsidRPr="00022D78">
        <w:rPr>
          <w:rFonts w:ascii="Times New Roman" w:hAnsi="Times New Roman"/>
          <w:sz w:val="28"/>
          <w:szCs w:val="28"/>
        </w:rPr>
        <w:t>and had no doubt that it had not been done for me, so I decided to go for it in honor of the new year, 5775.</w:t>
      </w:r>
    </w:p>
    <w:p w:rsidR="006D666E" w:rsidRPr="00022D78" w:rsidRDefault="006D666E" w:rsidP="006D666E">
      <w:pPr>
        <w:pStyle w:val="NoSpacing"/>
        <w:jc w:val="both"/>
        <w:rPr>
          <w:rFonts w:ascii="Times New Roman" w:hAnsi="Times New Roman"/>
          <w:sz w:val="28"/>
          <w:szCs w:val="28"/>
        </w:rPr>
      </w:pPr>
    </w:p>
    <w:p w:rsidR="006D666E" w:rsidRPr="00022D78" w:rsidRDefault="006D666E" w:rsidP="006D666E">
      <w:pPr>
        <w:pStyle w:val="NoSpacing"/>
        <w:jc w:val="both"/>
        <w:rPr>
          <w:rFonts w:ascii="Times New Roman" w:hAnsi="Times New Roman"/>
          <w:i/>
          <w:iCs/>
          <w:sz w:val="28"/>
          <w:szCs w:val="28"/>
        </w:rPr>
      </w:pPr>
      <w:r w:rsidRPr="00022D78">
        <w:rPr>
          <w:rFonts w:ascii="Times New Roman" w:hAnsi="Times New Roman"/>
          <w:i/>
          <w:iCs/>
          <w:sz w:val="28"/>
          <w:szCs w:val="28"/>
        </w:rPr>
        <w:t>The lox and bagels have long been finished, and everyone has gone home, but the joyous event will be long remembered by the</w:t>
      </w:r>
      <w:r w:rsidRPr="00022D78">
        <w:rPr>
          <w:rStyle w:val="apple-converted-space"/>
          <w:rFonts w:ascii="Times New Roman" w:hAnsi="Times New Roman"/>
          <w:color w:val="000000"/>
          <w:sz w:val="28"/>
          <w:szCs w:val="28"/>
        </w:rPr>
        <w:t> </w:t>
      </w:r>
      <w:r w:rsidRPr="00022D78">
        <w:rPr>
          <w:rFonts w:ascii="Times New Roman" w:hAnsi="Times New Roman"/>
          <w:i/>
          <w:iCs/>
          <w:sz w:val="28"/>
          <w:szCs w:val="28"/>
        </w:rPr>
        <w:t>Shudnow</w:t>
      </w:r>
      <w:r w:rsidRPr="00022D78">
        <w:rPr>
          <w:rStyle w:val="apple-converted-space"/>
          <w:rFonts w:ascii="Times New Roman" w:hAnsi="Times New Roman"/>
          <w:color w:val="000000"/>
          <w:sz w:val="28"/>
          <w:szCs w:val="28"/>
        </w:rPr>
        <w:t> </w:t>
      </w:r>
      <w:r w:rsidRPr="00022D78">
        <w:rPr>
          <w:rFonts w:ascii="Times New Roman" w:hAnsi="Times New Roman"/>
          <w:i/>
          <w:iCs/>
          <w:sz w:val="28"/>
          <w:szCs w:val="28"/>
        </w:rPr>
        <w:t>family and the Skokie Jewish Center.</w:t>
      </w:r>
    </w:p>
    <w:p w:rsidR="006D666E" w:rsidRPr="00022D78" w:rsidRDefault="006D666E" w:rsidP="006D666E">
      <w:pPr>
        <w:pStyle w:val="NoSpacing"/>
        <w:jc w:val="both"/>
        <w:rPr>
          <w:rFonts w:ascii="Times New Roman" w:hAnsi="Times New Roman"/>
          <w:i/>
          <w:iCs/>
          <w:sz w:val="28"/>
          <w:szCs w:val="28"/>
        </w:rPr>
      </w:pPr>
    </w:p>
    <w:p w:rsidR="006D666E" w:rsidRDefault="006D666E" w:rsidP="006D666E">
      <w:pPr>
        <w:pStyle w:val="NoSpacing"/>
        <w:jc w:val="both"/>
        <w:rPr>
          <w:rFonts w:ascii="Times New Roman" w:hAnsi="Times New Roman"/>
          <w:i/>
          <w:iCs/>
          <w:sz w:val="28"/>
          <w:szCs w:val="28"/>
        </w:rPr>
      </w:pPr>
      <w:r w:rsidRPr="00022D78">
        <w:rPr>
          <w:rFonts w:ascii="Times New Roman" w:hAnsi="Times New Roman"/>
          <w:i/>
          <w:iCs/>
          <w:sz w:val="28"/>
          <w:szCs w:val="28"/>
        </w:rPr>
        <w:t>Reprinted from last week’s email of Chabad.Org Magazine</w:t>
      </w:r>
    </w:p>
    <w:p w:rsidR="0024087E" w:rsidRDefault="005222CB" w:rsidP="006D666E"/>
    <w:sectPr w:rsidR="0024087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CB" w:rsidRDefault="005222CB" w:rsidP="006D666E">
      <w:pPr>
        <w:spacing w:after="0" w:line="240" w:lineRule="auto"/>
      </w:pPr>
      <w:r>
        <w:separator/>
      </w:r>
    </w:p>
  </w:endnote>
  <w:endnote w:type="continuationSeparator" w:id="0">
    <w:p w:rsidR="005222CB" w:rsidRDefault="005222CB" w:rsidP="006D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6E" w:rsidRDefault="006D666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Chaya Sarah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6D666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D666E" w:rsidRDefault="006D6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CB" w:rsidRDefault="005222CB" w:rsidP="006D666E">
      <w:pPr>
        <w:spacing w:after="0" w:line="240" w:lineRule="auto"/>
      </w:pPr>
      <w:r>
        <w:separator/>
      </w:r>
    </w:p>
  </w:footnote>
  <w:footnote w:type="continuationSeparator" w:id="0">
    <w:p w:rsidR="005222CB" w:rsidRDefault="005222CB" w:rsidP="006D6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6E"/>
    <w:rsid w:val="005222CB"/>
    <w:rsid w:val="006D666E"/>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66E"/>
    <w:pPr>
      <w:spacing w:after="0" w:line="240" w:lineRule="auto"/>
    </w:pPr>
    <w:rPr>
      <w:rFonts w:ascii="Calibri" w:eastAsia="Calibri" w:hAnsi="Calibri" w:cs="Times New Roman"/>
    </w:rPr>
  </w:style>
  <w:style w:type="character" w:styleId="Hyperlink">
    <w:name w:val="Hyperlink"/>
    <w:uiPriority w:val="99"/>
    <w:unhideWhenUsed/>
    <w:rsid w:val="006D666E"/>
    <w:rPr>
      <w:color w:val="000080"/>
      <w:u w:val="single"/>
    </w:rPr>
  </w:style>
  <w:style w:type="character" w:customStyle="1" w:styleId="glossaryitem">
    <w:name w:val="glossary_item"/>
    <w:basedOn w:val="DefaultParagraphFont"/>
    <w:rsid w:val="006D666E"/>
  </w:style>
  <w:style w:type="character" w:customStyle="1" w:styleId="apple-converted-space">
    <w:name w:val="apple-converted-space"/>
    <w:rsid w:val="006D666E"/>
  </w:style>
  <w:style w:type="paragraph" w:styleId="BalloonText">
    <w:name w:val="Balloon Text"/>
    <w:basedOn w:val="Normal"/>
    <w:link w:val="BalloonTextChar"/>
    <w:uiPriority w:val="99"/>
    <w:semiHidden/>
    <w:unhideWhenUsed/>
    <w:rsid w:val="006D6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6E"/>
    <w:rPr>
      <w:rFonts w:ascii="Tahoma" w:eastAsia="Calibri" w:hAnsi="Tahoma" w:cs="Tahoma"/>
      <w:sz w:val="16"/>
      <w:szCs w:val="16"/>
    </w:rPr>
  </w:style>
  <w:style w:type="paragraph" w:styleId="Header">
    <w:name w:val="header"/>
    <w:basedOn w:val="Normal"/>
    <w:link w:val="HeaderChar"/>
    <w:uiPriority w:val="99"/>
    <w:unhideWhenUsed/>
    <w:rsid w:val="006D6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66E"/>
    <w:rPr>
      <w:rFonts w:ascii="Calibri" w:eastAsia="Calibri" w:hAnsi="Calibri" w:cs="Times New Roman"/>
    </w:rPr>
  </w:style>
  <w:style w:type="paragraph" w:styleId="Footer">
    <w:name w:val="footer"/>
    <w:basedOn w:val="Normal"/>
    <w:link w:val="FooterChar"/>
    <w:uiPriority w:val="99"/>
    <w:unhideWhenUsed/>
    <w:rsid w:val="006D6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66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66E"/>
    <w:pPr>
      <w:spacing w:after="0" w:line="240" w:lineRule="auto"/>
    </w:pPr>
    <w:rPr>
      <w:rFonts w:ascii="Calibri" w:eastAsia="Calibri" w:hAnsi="Calibri" w:cs="Times New Roman"/>
    </w:rPr>
  </w:style>
  <w:style w:type="character" w:styleId="Hyperlink">
    <w:name w:val="Hyperlink"/>
    <w:uiPriority w:val="99"/>
    <w:unhideWhenUsed/>
    <w:rsid w:val="006D666E"/>
    <w:rPr>
      <w:color w:val="000080"/>
      <w:u w:val="single"/>
    </w:rPr>
  </w:style>
  <w:style w:type="character" w:customStyle="1" w:styleId="glossaryitem">
    <w:name w:val="glossary_item"/>
    <w:basedOn w:val="DefaultParagraphFont"/>
    <w:rsid w:val="006D666E"/>
  </w:style>
  <w:style w:type="character" w:customStyle="1" w:styleId="apple-converted-space">
    <w:name w:val="apple-converted-space"/>
    <w:rsid w:val="006D666E"/>
  </w:style>
  <w:style w:type="paragraph" w:styleId="BalloonText">
    <w:name w:val="Balloon Text"/>
    <w:basedOn w:val="Normal"/>
    <w:link w:val="BalloonTextChar"/>
    <w:uiPriority w:val="99"/>
    <w:semiHidden/>
    <w:unhideWhenUsed/>
    <w:rsid w:val="006D6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6E"/>
    <w:rPr>
      <w:rFonts w:ascii="Tahoma" w:eastAsia="Calibri" w:hAnsi="Tahoma" w:cs="Tahoma"/>
      <w:sz w:val="16"/>
      <w:szCs w:val="16"/>
    </w:rPr>
  </w:style>
  <w:style w:type="paragraph" w:styleId="Header">
    <w:name w:val="header"/>
    <w:basedOn w:val="Normal"/>
    <w:link w:val="HeaderChar"/>
    <w:uiPriority w:val="99"/>
    <w:unhideWhenUsed/>
    <w:rsid w:val="006D6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66E"/>
    <w:rPr>
      <w:rFonts w:ascii="Calibri" w:eastAsia="Calibri" w:hAnsi="Calibri" w:cs="Times New Roman"/>
    </w:rPr>
  </w:style>
  <w:style w:type="paragraph" w:styleId="Footer">
    <w:name w:val="footer"/>
    <w:basedOn w:val="Normal"/>
    <w:link w:val="FooterChar"/>
    <w:uiPriority w:val="99"/>
    <w:unhideWhenUsed/>
    <w:rsid w:val="006D6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66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authors/141405293.html" TargetMode="External"/><Relationship Id="rId13" Type="http://schemas.openxmlformats.org/officeDocument/2006/relationships/hyperlink" Target="http://www.kosherfest.com/"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image" Target="media/image1.jpeg"/><Relationship Id="rId17" Type="http://schemas.openxmlformats.org/officeDocument/2006/relationships/hyperlink" Target="http://www.chabad.org/library/article_cdo/aid/652310/jewish/Pidyon-Haben.htm" TargetMode="External"/><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abletmag.com/author/tova-ross/" TargetMode="External"/><Relationship Id="rId5" Type="http://schemas.openxmlformats.org/officeDocument/2006/relationships/footnotes" Target="footnotes.xml"/><Relationship Id="rId15" Type="http://schemas.openxmlformats.org/officeDocument/2006/relationships/hyperlink" Target="http://www.snopes.com/racial/business/kosher.asp" TargetMode="External"/><Relationship Id="rId10" Type="http://schemas.openxmlformats.org/officeDocument/2006/relationships/hyperlink" Target="http://www.aish.com/jl/l/dam/48970361.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ish.com/jl/l/dam/48965881.html" TargetMode="External"/><Relationship Id="rId14" Type="http://schemas.openxmlformats.org/officeDocument/2006/relationships/hyperlink" Target="http://www.subsation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5154</Words>
  <Characters>29379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2019-03-03T21:21:00Z</dcterms:created>
  <dcterms:modified xsi:type="dcterms:W3CDTF">2019-03-03T21:24:00Z</dcterms:modified>
</cp:coreProperties>
</file>